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clear" w:pos="709"/>
          <w:tab w:val="left" w:pos="753" w:leader="none"/>
        </w:tabs>
        <w:suppressAutoHyphens w:val="true"/>
        <w:spacing w:lineRule="exact" w:line="240" w:before="0" w:after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b/>
          <w:color w:val="000000"/>
          <w:spacing w:val="20"/>
          <w:sz w:val="24"/>
          <w:shd w:fill="auto" w:val="clear"/>
        </w:rPr>
        <w:t>СВЕДЕНИЯ</w:t>
      </w:r>
    </w:p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  <w:t>об обращениях граждан, поступивших в Администрацию</w:t>
      </w:r>
    </w:p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auto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auto" w:val="clear"/>
        </w:rPr>
        <w:t>Ковалевского сельского поселения</w:t>
      </w:r>
    </w:p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  <w:t>Красносулинского района</w:t>
      </w:r>
    </w:p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  <w:t>за 202</w:t>
      </w: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  <w:t>2</w:t>
      </w: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  <w:t xml:space="preserve"> год</w:t>
      </w:r>
    </w:p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16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16"/>
        </w:rPr>
      </w:r>
    </w:p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16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16"/>
        </w:rPr>
      </w:r>
    </w:p>
    <w:tbl>
      <w:tblPr>
        <w:tblW w:w="1019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7566"/>
        <w:gridCol w:w="1927"/>
      </w:tblGrid>
      <w:tr>
        <w:trPr>
          <w:trHeight w:val="1" w:hRule="atLeast"/>
          <w:cantSplit w:val="true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п/п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20"/>
                <w:sz w:val="24"/>
                <w:shd w:fill="auto" w:val="clear"/>
              </w:rPr>
              <w:t>Содержание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</w:tbl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"/>
        </w:rPr>
      </w:r>
    </w:p>
    <w:tbl>
      <w:tblPr>
        <w:tblW w:w="1021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7562"/>
        <w:gridCol w:w="1948"/>
      </w:tblGrid>
      <w:tr>
        <w:trPr>
          <w:trHeight w:val="1" w:hRule="atLeast"/>
          <w:cantSplit w:val="true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1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2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1.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Поступило обращений всего,  из них: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15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письменные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15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устные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коллективные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повторные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из вышестоящих федеральных органов власти (напрямую)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от депутатов (напрямую)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из Правительства области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2.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Взято   на контроль, из них: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Главой Администрации муниципального образования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15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вышестоящими органами власти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установлен дополнительный контроль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3.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Результаты рассмотрения обращений: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решено положительно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15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4.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Рассмотрено: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составом комиссии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с выездом на место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auto"/>
                <w:spacing w:val="0"/>
                <w:kern w:val="2"/>
                <w:sz w:val="24"/>
                <w:szCs w:val="24"/>
                <w:shd w:fill="auto" w:val="clear"/>
                <w:lang w:val="ru-RU" w:eastAsia="zh-CN" w:bidi="hi-I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2"/>
                <w:sz w:val="24"/>
                <w:szCs w:val="24"/>
                <w:shd w:fill="auto" w:val="clear"/>
                <w:lang w:val="ru-RU" w:eastAsia="zh-CN" w:bidi="hi-IN"/>
              </w:rPr>
              <w:t>7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5.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Выявлено: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случаев волокиты либо нарушений прав и законных интересов заявителей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нарушений сроков рассмотрения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6.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Приняты меры: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к виновным по фактам нарушения прав и законных интересов заявителей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к руководителям и исполнителям, нарушившим порядок или сроки рассмотрения обращений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7.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sz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Всего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принято граждан на личном приеме руководством,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из них: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-151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Главой Администрации муниципального образования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15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при выезде информационных групп (всеми руководителями)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8.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Количество обращений по наиболее часто встречающимся вопросам: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Обеспечение граждан жилищем, пользование жилищным фондом, социальные гарантии в жилищной сфере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Материальная помощь пенсионерам и малообеспеченным слоям населения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Эксплуатация и ремонт многоквартирных жилых домов муниципального  и ведомственного фондов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Переселение из подвалов, бараков, коммуналок, общежитий, аварийного жилья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Оплата жилищно-коммунальных услуг, тарифы и льготы по оплате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Газификация, водоснабжение, канализование и электрификация поселений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auto"/>
                <w:spacing w:val="0"/>
                <w:kern w:val="2"/>
                <w:sz w:val="24"/>
                <w:szCs w:val="24"/>
                <w:shd w:fill="auto" w:val="clear"/>
                <w:lang w:val="ru-RU" w:eastAsia="zh-CN" w:bidi="hi-I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2"/>
                <w:sz w:val="24"/>
                <w:szCs w:val="24"/>
                <w:shd w:fill="auto" w:val="clear"/>
                <w:lang w:val="ru-RU" w:eastAsia="zh-CN" w:bidi="hi-IN"/>
              </w:rPr>
              <w:t>1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Оценка управления системой образования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Назначение и пересмотр размеров пенсий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Дорожное хозяйство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1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О звании «Ветеран труда», «Участник трудового фронта»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Критика деятельности (управление в сфере здравоохранения)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Трудоустройство и занятость населения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Подготовка жилищного фонда к зиме. Обеспечение населения топливом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Земельные споры (не судебные)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Критика деятельности по предоставлению муниципальных услуг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Благоустройство городов и поселков. Обустройство придомовых территорий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auto"/>
                <w:spacing w:val="0"/>
                <w:kern w:val="2"/>
                <w:sz w:val="24"/>
                <w:szCs w:val="24"/>
                <w:shd w:fill="auto" w:val="clear"/>
                <w:lang w:val="ru-RU" w:eastAsia="zh-CN" w:bidi="hi-I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2"/>
                <w:sz w:val="24"/>
                <w:szCs w:val="24"/>
                <w:shd w:fill="auto" w:val="clear"/>
                <w:lang w:val="ru-RU" w:eastAsia="zh-CN" w:bidi="hi-IN"/>
              </w:rPr>
              <w:t>9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Вопросы лекарственного обеспечения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Обжалование судебных решений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Задержка выплаты зарплаты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Междугородные и пригородные перевозки пассажиров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Прочие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4</w:t>
            </w:r>
          </w:p>
        </w:tc>
      </w:tr>
    </w:tbl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</w:rPr>
      </w:r>
    </w:p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2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2"/>
        </w:rPr>
      </w:r>
    </w:p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auto" w:val="clear"/>
        </w:rPr>
        <w:t>Глава  Администрации</w:t>
      </w:r>
    </w:p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auto" w:val="clear"/>
        </w:rPr>
        <w:t>Ковалевского сельского поселения                             Н.В. Изварин</w:t>
      </w:r>
    </w:p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both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Mangal"/>
        <w:kern w:val="2"/>
        <w:sz w:val="22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  <w:spacing w:before="0" w:after="0"/>
      <w:jc w:val="left"/>
    </w:pPr>
    <w:rPr>
      <w:rFonts w:ascii="Calibri" w:hAnsi="Calibri" w:eastAsia="NSimSun" w:cs="Mangal"/>
      <w:color w:val="auto"/>
      <w:kern w:val="2"/>
      <w:sz w:val="22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LibreOffice/7.1.5.2$Windows_X86_64 LibreOffice_project/85f04e9f809797b8199d13c421bd8a2b025d52b5</Application>
  <AppVersion>15.0000</AppVersion>
  <Pages>2</Pages>
  <Words>322</Words>
  <Characters>2041</Characters>
  <CharactersWithSpaces>2306</CharactersWithSpaces>
  <Paragraphs>109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2023-01-23T15:49:00Z</dcterms:modified>
  <cp:revision>3</cp:revision>
  <dc:subject/>
  <dc:title/>
</cp:coreProperties>
</file>