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C5994">
        <w:rPr>
          <w:rFonts w:ascii="Times New Roman" w:hAnsi="Times New Roman" w:cs="Times New Roman"/>
          <w:sz w:val="28"/>
          <w:szCs w:val="28"/>
        </w:rPr>
        <w:t>33</w:t>
      </w:r>
    </w:p>
    <w:p w:rsidR="001B1F07" w:rsidRPr="00211B0E" w:rsidRDefault="001B1F07" w:rsidP="001B1F0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6530DE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="00357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1B1F07" w:rsidRPr="00211B0E">
        <w:rPr>
          <w:rFonts w:ascii="Times New Roman" w:hAnsi="Times New Roman" w:cs="Times New Roman"/>
          <w:sz w:val="28"/>
          <w:szCs w:val="28"/>
        </w:rPr>
        <w:t>х.Платово</w:t>
      </w:r>
      <w:proofErr w:type="spellEnd"/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поселения от 31.10. 2013г. № 39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826F6B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24631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29.12.2015 № 396-ФЗ « О внесении изменений в часть вторую Налогового кодекса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46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, руководствуясь ст. 24 Устава муниципального образования «</w:t>
      </w:r>
      <w:proofErr w:type="spellStart"/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Ковалевское</w:t>
      </w:r>
      <w:proofErr w:type="spellEnd"/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поселение»,-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1E32ED" w:rsidP="00554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2ED" w:rsidRDefault="006530DE" w:rsidP="00EA65C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5C6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323E44" w:rsidRPr="00EA65C6">
        <w:rPr>
          <w:rFonts w:ascii="Times New Roman" w:eastAsia="Times New Roman" w:hAnsi="Times New Roman" w:cs="Times New Roman"/>
          <w:sz w:val="28"/>
          <w:szCs w:val="28"/>
        </w:rPr>
        <w:t xml:space="preserve">подпункт 3 </w:t>
      </w:r>
      <w:r w:rsidRPr="00EA65C6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23E44" w:rsidRPr="00EA65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65C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4631E" w:rsidRPr="00EA65C6">
        <w:rPr>
          <w:rFonts w:ascii="Times New Roman" w:eastAsia="Times New Roman" w:hAnsi="Times New Roman" w:cs="Times New Roman"/>
          <w:sz w:val="28"/>
          <w:szCs w:val="28"/>
        </w:rPr>
        <w:t xml:space="preserve"> решения № 39 от 31.10.2013 « О земельном налоге» в следующей редакции: «</w:t>
      </w:r>
      <w:r w:rsidR="00323E44" w:rsidRPr="00EA65C6">
        <w:rPr>
          <w:rFonts w:ascii="Times New Roman" w:eastAsia="Times New Roman" w:hAnsi="Times New Roman" w:cs="Times New Roman"/>
          <w:sz w:val="28"/>
          <w:szCs w:val="28"/>
        </w:rPr>
        <w:t>Налог подлежит уплате налогоплательщиками - физическими</w:t>
      </w:r>
      <w:r w:rsidR="0024631E" w:rsidRPr="00EA65C6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323E44" w:rsidRPr="00EA65C6">
        <w:rPr>
          <w:rFonts w:ascii="Times New Roman" w:eastAsia="Times New Roman" w:hAnsi="Times New Roman" w:cs="Times New Roman"/>
          <w:sz w:val="28"/>
          <w:szCs w:val="28"/>
        </w:rPr>
        <w:t xml:space="preserve">ми не позднее </w:t>
      </w:r>
      <w:r w:rsidRPr="00EA65C6">
        <w:rPr>
          <w:rFonts w:ascii="Times New Roman" w:eastAsia="Times New Roman" w:hAnsi="Times New Roman" w:cs="Times New Roman"/>
          <w:sz w:val="28"/>
          <w:szCs w:val="28"/>
        </w:rPr>
        <w:t>1 декабря года, следующего</w:t>
      </w:r>
      <w:r w:rsidR="003D19C3">
        <w:rPr>
          <w:rFonts w:ascii="Times New Roman" w:eastAsia="Times New Roman" w:hAnsi="Times New Roman" w:cs="Times New Roman"/>
          <w:sz w:val="28"/>
          <w:szCs w:val="28"/>
        </w:rPr>
        <w:t xml:space="preserve"> за истекшим налоговым периодом</w:t>
      </w:r>
      <w:r w:rsidRPr="00EA65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1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83B" w:rsidRPr="00EA65C6" w:rsidRDefault="0016483B" w:rsidP="00EA65C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5395B" w:rsidRPr="00554A09" w:rsidRDefault="0016483B" w:rsidP="0016483B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395B" w:rsidRPr="00554A09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</w:t>
      </w:r>
      <w:r w:rsidR="00A40580" w:rsidRPr="00554A09">
        <w:rPr>
          <w:rFonts w:ascii="Times New Roman" w:eastAsia="Times New Roman" w:hAnsi="Times New Roman" w:cs="Times New Roman"/>
          <w:sz w:val="28"/>
          <w:szCs w:val="28"/>
        </w:rPr>
        <w:t xml:space="preserve">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0580" w:rsidRPr="00554A09">
        <w:rPr>
          <w:rFonts w:ascii="Times New Roman" w:eastAsia="Times New Roman" w:hAnsi="Times New Roman" w:cs="Times New Roman"/>
          <w:sz w:val="28"/>
          <w:szCs w:val="28"/>
        </w:rPr>
        <w:t xml:space="preserve">Ковалевского </w:t>
      </w:r>
      <w:r w:rsidR="00F21974">
        <w:rPr>
          <w:rFonts w:ascii="Times New Roman" w:eastAsia="Times New Roman" w:hAnsi="Times New Roman" w:cs="Times New Roman"/>
          <w:sz w:val="28"/>
          <w:szCs w:val="28"/>
        </w:rPr>
        <w:t>сельского поселения Н.В.</w:t>
      </w:r>
      <w:r w:rsidR="0055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974">
        <w:rPr>
          <w:rFonts w:ascii="Times New Roman" w:eastAsia="Times New Roman" w:hAnsi="Times New Roman" w:cs="Times New Roman"/>
          <w:sz w:val="28"/>
          <w:szCs w:val="28"/>
        </w:rPr>
        <w:t>Изварина.</w:t>
      </w: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40580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2B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2B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2B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2B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82B" w:rsidRPr="00554A09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40580" w:rsidRPr="00554A09" w:rsidRDefault="0055082B" w:rsidP="000A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 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  </w:t>
      </w:r>
      <w:r w:rsidR="00F2197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974">
        <w:rPr>
          <w:rFonts w:ascii="Times New Roman" w:hAnsi="Times New Roman" w:cs="Times New Roman"/>
          <w:sz w:val="28"/>
          <w:szCs w:val="28"/>
        </w:rPr>
        <w:t>Изварин</w:t>
      </w:r>
    </w:p>
    <w:sectPr w:rsidR="00A40580" w:rsidRPr="00554A09" w:rsidSect="001E32ED">
      <w:headerReference w:type="default" r:id="rId7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B5" w:rsidRDefault="001010B5" w:rsidP="001E32ED">
      <w:pPr>
        <w:spacing w:after="0" w:line="240" w:lineRule="auto"/>
      </w:pPr>
      <w:r>
        <w:separator/>
      </w:r>
    </w:p>
  </w:endnote>
  <w:endnote w:type="continuationSeparator" w:id="0">
    <w:p w:rsidR="001010B5" w:rsidRDefault="001010B5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B5" w:rsidRDefault="001010B5" w:rsidP="001E32ED">
      <w:pPr>
        <w:spacing w:after="0" w:line="240" w:lineRule="auto"/>
      </w:pPr>
      <w:r>
        <w:separator/>
      </w:r>
    </w:p>
  </w:footnote>
  <w:footnote w:type="continuationSeparator" w:id="0">
    <w:p w:rsidR="001010B5" w:rsidRDefault="001010B5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64C3"/>
    <w:multiLevelType w:val="hybridMultilevel"/>
    <w:tmpl w:val="FF88A3E6"/>
    <w:lvl w:ilvl="0" w:tplc="A8BCA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D49"/>
    <w:rsid w:val="00063042"/>
    <w:rsid w:val="000A06C7"/>
    <w:rsid w:val="000D0576"/>
    <w:rsid w:val="000F6904"/>
    <w:rsid w:val="001010B5"/>
    <w:rsid w:val="00141E1E"/>
    <w:rsid w:val="0016483B"/>
    <w:rsid w:val="0018204F"/>
    <w:rsid w:val="001B1F07"/>
    <w:rsid w:val="001D3D2E"/>
    <w:rsid w:val="001E0F07"/>
    <w:rsid w:val="001E32ED"/>
    <w:rsid w:val="00223A78"/>
    <w:rsid w:val="0024631E"/>
    <w:rsid w:val="002B0998"/>
    <w:rsid w:val="00323E44"/>
    <w:rsid w:val="00334B8B"/>
    <w:rsid w:val="0035395B"/>
    <w:rsid w:val="00357903"/>
    <w:rsid w:val="003C21AB"/>
    <w:rsid w:val="003D19C3"/>
    <w:rsid w:val="004D1A03"/>
    <w:rsid w:val="0055082B"/>
    <w:rsid w:val="00554A09"/>
    <w:rsid w:val="00564E60"/>
    <w:rsid w:val="005C4923"/>
    <w:rsid w:val="006231B5"/>
    <w:rsid w:val="006257A3"/>
    <w:rsid w:val="006530DE"/>
    <w:rsid w:val="00661576"/>
    <w:rsid w:val="006C5994"/>
    <w:rsid w:val="006E3B3D"/>
    <w:rsid w:val="00803B54"/>
    <w:rsid w:val="00826F6B"/>
    <w:rsid w:val="008A0BC5"/>
    <w:rsid w:val="00914083"/>
    <w:rsid w:val="00981F1F"/>
    <w:rsid w:val="00A40580"/>
    <w:rsid w:val="00A61D2E"/>
    <w:rsid w:val="00B02D3B"/>
    <w:rsid w:val="00BF5DF4"/>
    <w:rsid w:val="00C542DB"/>
    <w:rsid w:val="00C853FD"/>
    <w:rsid w:val="00CA41BF"/>
    <w:rsid w:val="00CE0FBC"/>
    <w:rsid w:val="00CF59CE"/>
    <w:rsid w:val="00D932C8"/>
    <w:rsid w:val="00E33D49"/>
    <w:rsid w:val="00E75971"/>
    <w:rsid w:val="00E92847"/>
    <w:rsid w:val="00EA65C6"/>
    <w:rsid w:val="00EE0AE4"/>
    <w:rsid w:val="00EE5AB4"/>
    <w:rsid w:val="00F21974"/>
    <w:rsid w:val="00F331DD"/>
    <w:rsid w:val="00F442F4"/>
    <w:rsid w:val="00F7398B"/>
    <w:rsid w:val="00FB1807"/>
    <w:rsid w:val="00FC314C"/>
    <w:rsid w:val="00FC6A5E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2017-09-13T07:35:00Z</cp:lastPrinted>
  <dcterms:created xsi:type="dcterms:W3CDTF">2016-11-16T14:01:00Z</dcterms:created>
  <dcterms:modified xsi:type="dcterms:W3CDTF">2017-09-25T06:42:00Z</dcterms:modified>
</cp:coreProperties>
</file>