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005" w:rsidRPr="00BF6F0F" w:rsidRDefault="007E6005" w:rsidP="007E6005">
      <w:pPr>
        <w:jc w:val="center"/>
        <w:rPr>
          <w:b/>
          <w:color w:val="000000"/>
          <w:szCs w:val="28"/>
        </w:rPr>
      </w:pPr>
      <w:r w:rsidRPr="00BF6F0F">
        <w:rPr>
          <w:b/>
          <w:color w:val="000000"/>
          <w:szCs w:val="28"/>
        </w:rPr>
        <w:t>РОСТОВСКАЯ ОБЛАСТЬ</w:t>
      </w:r>
    </w:p>
    <w:p w:rsidR="007E6005" w:rsidRPr="00D514CF" w:rsidRDefault="007E6005" w:rsidP="007E6005">
      <w:pPr>
        <w:jc w:val="center"/>
        <w:rPr>
          <w:b/>
          <w:color w:val="000000"/>
          <w:szCs w:val="28"/>
        </w:rPr>
      </w:pPr>
      <w:r w:rsidRPr="00D514CF">
        <w:rPr>
          <w:b/>
          <w:color w:val="000000"/>
          <w:szCs w:val="28"/>
        </w:rPr>
        <w:t>МУНИЦИПАЛЬНОЕ ОБРАЗОВАНИЕ</w:t>
      </w:r>
    </w:p>
    <w:p w:rsidR="007E6005" w:rsidRPr="0005266F" w:rsidRDefault="007E6005" w:rsidP="007E6005">
      <w:pPr>
        <w:jc w:val="center"/>
        <w:rPr>
          <w:b/>
          <w:color w:val="000000"/>
          <w:szCs w:val="28"/>
        </w:rPr>
      </w:pPr>
      <w:r w:rsidRPr="00D514CF">
        <w:rPr>
          <w:b/>
          <w:color w:val="000000"/>
          <w:szCs w:val="28"/>
        </w:rPr>
        <w:t>«</w:t>
      </w:r>
      <w:r>
        <w:rPr>
          <w:b/>
          <w:color w:val="000000"/>
          <w:szCs w:val="28"/>
        </w:rPr>
        <w:t xml:space="preserve">КОВАЛЕВСКОЕ </w:t>
      </w:r>
      <w:r w:rsidRPr="00D514CF">
        <w:rPr>
          <w:b/>
          <w:color w:val="000000"/>
          <w:szCs w:val="28"/>
        </w:rPr>
        <w:t xml:space="preserve"> СЕЛЬСКОЕ</w:t>
      </w:r>
      <w:r w:rsidRPr="0005266F">
        <w:rPr>
          <w:b/>
          <w:color w:val="000000"/>
          <w:szCs w:val="28"/>
        </w:rPr>
        <w:t xml:space="preserve"> ПОСЕЛЕНИЕ»</w:t>
      </w:r>
    </w:p>
    <w:p w:rsidR="007E6005" w:rsidRPr="00D55D41" w:rsidRDefault="007E6005" w:rsidP="007E6005">
      <w:pPr>
        <w:jc w:val="center"/>
        <w:outlineLvl w:val="0"/>
        <w:rPr>
          <w:b/>
          <w:color w:val="000000"/>
          <w:szCs w:val="28"/>
        </w:rPr>
      </w:pPr>
      <w:r w:rsidRPr="00D514CF">
        <w:rPr>
          <w:b/>
          <w:color w:val="000000"/>
          <w:szCs w:val="28"/>
        </w:rPr>
        <w:t>СОБРАНИЕ ДЕПУТАТОВ</w:t>
      </w:r>
      <w:r>
        <w:rPr>
          <w:b/>
          <w:color w:val="000000"/>
          <w:szCs w:val="28"/>
        </w:rPr>
        <w:t xml:space="preserve"> КОВАЛЕВСКОГО</w:t>
      </w:r>
      <w:r w:rsidRPr="00D514CF">
        <w:rPr>
          <w:b/>
          <w:color w:val="000000"/>
          <w:szCs w:val="28"/>
        </w:rPr>
        <w:t xml:space="preserve"> СЕЛЬСКОГО ПОСЕЛЕНИЯ</w:t>
      </w:r>
    </w:p>
    <w:p w:rsidR="007E6005" w:rsidRDefault="007E6005" w:rsidP="007E6005">
      <w:pPr>
        <w:pStyle w:val="1"/>
        <w:tabs>
          <w:tab w:val="center" w:pos="4844"/>
          <w:tab w:val="left" w:pos="7288"/>
        </w:tabs>
        <w:rPr>
          <w:color w:val="000000"/>
          <w:sz w:val="28"/>
          <w:szCs w:val="28"/>
        </w:rPr>
      </w:pPr>
    </w:p>
    <w:p w:rsidR="007E6005" w:rsidRPr="00096AE4" w:rsidRDefault="007E6005" w:rsidP="007E6005"/>
    <w:p w:rsidR="007E6005" w:rsidRDefault="007E6005" w:rsidP="007E6005">
      <w:pPr>
        <w:pStyle w:val="1"/>
        <w:tabs>
          <w:tab w:val="center" w:pos="4844"/>
          <w:tab w:val="left" w:pos="7288"/>
        </w:tabs>
        <w:rPr>
          <w:color w:val="000000"/>
          <w:sz w:val="28"/>
          <w:szCs w:val="28"/>
        </w:rPr>
      </w:pPr>
      <w:r w:rsidRPr="00D55D41">
        <w:rPr>
          <w:color w:val="000000"/>
          <w:sz w:val="28"/>
          <w:szCs w:val="28"/>
        </w:rPr>
        <w:t>РЕШЕНИЕ</w:t>
      </w:r>
    </w:p>
    <w:p w:rsidR="007E6005" w:rsidRDefault="007E6005" w:rsidP="007E6005"/>
    <w:p w:rsidR="007E6005" w:rsidRPr="00D55D41" w:rsidRDefault="007E6005" w:rsidP="007E6005">
      <w:pPr>
        <w:pStyle w:val="1"/>
        <w:tabs>
          <w:tab w:val="center" w:pos="4844"/>
          <w:tab w:val="left" w:pos="7288"/>
        </w:tabs>
        <w:jc w:val="left"/>
        <w:rPr>
          <w:color w:val="000000"/>
          <w:sz w:val="28"/>
          <w:szCs w:val="28"/>
        </w:rPr>
      </w:pPr>
      <w:r>
        <w:rPr>
          <w:color w:val="000000"/>
          <w:sz w:val="28"/>
          <w:szCs w:val="28"/>
        </w:rPr>
        <w:t xml:space="preserve">                </w:t>
      </w:r>
      <w:r w:rsidR="00253406">
        <w:rPr>
          <w:color w:val="000000"/>
          <w:sz w:val="28"/>
          <w:szCs w:val="28"/>
        </w:rPr>
        <w:t>26.08</w:t>
      </w:r>
      <w:r w:rsidRPr="007C0E40">
        <w:rPr>
          <w:color w:val="000000"/>
          <w:sz w:val="28"/>
          <w:szCs w:val="28"/>
        </w:rPr>
        <w:t>. 2021 г.</w:t>
      </w:r>
      <w:r w:rsidR="00253406">
        <w:rPr>
          <w:color w:val="000000"/>
          <w:sz w:val="28"/>
          <w:szCs w:val="28"/>
        </w:rPr>
        <w:t xml:space="preserve">                  №   158</w:t>
      </w:r>
      <w:r>
        <w:rPr>
          <w:color w:val="000000"/>
          <w:sz w:val="28"/>
          <w:szCs w:val="28"/>
        </w:rPr>
        <w:t xml:space="preserve">                                   х. Платово</w:t>
      </w:r>
    </w:p>
    <w:p w:rsidR="007E6005" w:rsidRPr="00212D9D" w:rsidRDefault="007E6005" w:rsidP="007E6005">
      <w:pPr>
        <w:jc w:val="both"/>
        <w:rPr>
          <w:color w:val="000000"/>
          <w:sz w:val="32"/>
          <w:szCs w:val="28"/>
        </w:rPr>
      </w:pPr>
    </w:p>
    <w:tbl>
      <w:tblPr>
        <w:tblW w:w="0" w:type="auto"/>
        <w:tblInd w:w="544" w:type="dxa"/>
        <w:tblLook w:val="01E0" w:firstRow="1" w:lastRow="1" w:firstColumn="1" w:lastColumn="1" w:noHBand="0" w:noVBand="0"/>
      </w:tblPr>
      <w:tblGrid>
        <w:gridCol w:w="4796"/>
      </w:tblGrid>
      <w:tr w:rsidR="007E6005" w:rsidRPr="006C42E1" w:rsidTr="007F7FEA">
        <w:trPr>
          <w:trHeight w:val="664"/>
        </w:trPr>
        <w:tc>
          <w:tcPr>
            <w:tcW w:w="4796" w:type="dxa"/>
          </w:tcPr>
          <w:p w:rsidR="007E6005" w:rsidRPr="006C42E1" w:rsidRDefault="007E6005" w:rsidP="007F7FEA">
            <w:pPr>
              <w:jc w:val="both"/>
              <w:rPr>
                <w:color w:val="000000"/>
                <w:sz w:val="26"/>
                <w:szCs w:val="26"/>
              </w:rPr>
            </w:pPr>
            <w:r w:rsidRPr="006C42E1">
              <w:rPr>
                <w:color w:val="000000"/>
                <w:sz w:val="26"/>
                <w:szCs w:val="26"/>
              </w:rPr>
              <w:t>Об утверждении Правил содержания</w:t>
            </w:r>
            <w:r>
              <w:rPr>
                <w:color w:val="000000"/>
                <w:sz w:val="26"/>
                <w:szCs w:val="26"/>
              </w:rPr>
              <w:t xml:space="preserve">, </w:t>
            </w:r>
            <w:r w:rsidRPr="006C42E1">
              <w:rPr>
                <w:color w:val="000000"/>
                <w:sz w:val="26"/>
                <w:szCs w:val="26"/>
              </w:rPr>
              <w:t xml:space="preserve"> </w:t>
            </w:r>
            <w:r>
              <w:rPr>
                <w:color w:val="000000"/>
                <w:sz w:val="26"/>
                <w:szCs w:val="26"/>
              </w:rPr>
              <w:t xml:space="preserve">выпаса и прогона сельскохозяйственных </w:t>
            </w:r>
            <w:r w:rsidRPr="006C42E1">
              <w:rPr>
                <w:color w:val="000000"/>
                <w:sz w:val="26"/>
                <w:szCs w:val="26"/>
              </w:rPr>
              <w:t xml:space="preserve">животных и птицы на территории Ковалевского сельского поселения  </w:t>
            </w:r>
          </w:p>
        </w:tc>
      </w:tr>
    </w:tbl>
    <w:p w:rsidR="007E6005" w:rsidRPr="006C42E1" w:rsidRDefault="007E6005" w:rsidP="007E6005">
      <w:pPr>
        <w:shd w:val="clear" w:color="auto" w:fill="FFFFFF"/>
        <w:tabs>
          <w:tab w:val="left" w:pos="930"/>
        </w:tabs>
        <w:autoSpaceDE w:val="0"/>
        <w:autoSpaceDN w:val="0"/>
        <w:adjustRightInd w:val="0"/>
        <w:jc w:val="both"/>
        <w:rPr>
          <w:color w:val="000000"/>
          <w:sz w:val="26"/>
          <w:szCs w:val="26"/>
        </w:rPr>
      </w:pPr>
      <w:r w:rsidRPr="006C42E1">
        <w:rPr>
          <w:color w:val="000000"/>
          <w:sz w:val="26"/>
          <w:szCs w:val="26"/>
        </w:rPr>
        <w:tab/>
      </w:r>
    </w:p>
    <w:p w:rsidR="007E6005" w:rsidRPr="006C42E1" w:rsidRDefault="007E6005" w:rsidP="007E6005">
      <w:pPr>
        <w:shd w:val="clear" w:color="auto" w:fill="FFFFFF"/>
        <w:autoSpaceDE w:val="0"/>
        <w:autoSpaceDN w:val="0"/>
        <w:adjustRightInd w:val="0"/>
        <w:ind w:firstLine="567"/>
        <w:jc w:val="both"/>
        <w:rPr>
          <w:color w:val="000000"/>
          <w:sz w:val="26"/>
          <w:szCs w:val="26"/>
        </w:rPr>
      </w:pPr>
    </w:p>
    <w:p w:rsidR="007E6005" w:rsidRPr="006C42E1" w:rsidRDefault="007E6005" w:rsidP="007E6005">
      <w:pPr>
        <w:shd w:val="clear" w:color="auto" w:fill="FFFFFF"/>
        <w:autoSpaceDE w:val="0"/>
        <w:autoSpaceDN w:val="0"/>
        <w:adjustRightInd w:val="0"/>
        <w:spacing w:line="360" w:lineRule="auto"/>
        <w:jc w:val="both"/>
        <w:rPr>
          <w:color w:val="000000"/>
          <w:sz w:val="26"/>
          <w:szCs w:val="26"/>
        </w:rPr>
      </w:pPr>
      <w:r w:rsidRPr="006C42E1">
        <w:rPr>
          <w:color w:val="000000"/>
          <w:sz w:val="26"/>
          <w:szCs w:val="26"/>
        </w:rPr>
        <w:t xml:space="preserve">         В соответствие с Федеральным законом</w:t>
      </w:r>
      <w:r>
        <w:rPr>
          <w:color w:val="000000"/>
          <w:sz w:val="26"/>
          <w:szCs w:val="26"/>
        </w:rPr>
        <w:t xml:space="preserve"> </w:t>
      </w:r>
      <w:r w:rsidRPr="006C42E1">
        <w:rPr>
          <w:color w:val="000000"/>
          <w:sz w:val="26"/>
          <w:szCs w:val="26"/>
        </w:rPr>
        <w:t xml:space="preserve"> от 6 октября 2003 года № 131-ФЗ «Об общих принципах</w:t>
      </w:r>
      <w:r>
        <w:rPr>
          <w:color w:val="000000"/>
          <w:sz w:val="26"/>
          <w:szCs w:val="26"/>
        </w:rPr>
        <w:t xml:space="preserve"> </w:t>
      </w:r>
      <w:r w:rsidRPr="006C42E1">
        <w:rPr>
          <w:color w:val="000000"/>
          <w:sz w:val="26"/>
          <w:szCs w:val="26"/>
        </w:rPr>
        <w:t xml:space="preserve"> организации</w:t>
      </w:r>
      <w:r>
        <w:rPr>
          <w:color w:val="000000"/>
          <w:sz w:val="26"/>
          <w:szCs w:val="26"/>
        </w:rPr>
        <w:t xml:space="preserve"> </w:t>
      </w:r>
      <w:r w:rsidRPr="006C42E1">
        <w:rPr>
          <w:color w:val="000000"/>
          <w:sz w:val="26"/>
          <w:szCs w:val="26"/>
        </w:rPr>
        <w:t xml:space="preserve"> местного самоуправления в Российской Федерации», Законом РФ от 14.05.1993 г. №4979-1 «О ветеринарии», Федеральным законом от 30.03.1999 N 52-ФЗ </w:t>
      </w:r>
      <w:r>
        <w:rPr>
          <w:color w:val="000000"/>
          <w:sz w:val="26"/>
          <w:szCs w:val="26"/>
        </w:rPr>
        <w:t xml:space="preserve"> </w:t>
      </w:r>
      <w:r w:rsidRPr="006C42E1">
        <w:rPr>
          <w:color w:val="000000"/>
          <w:sz w:val="26"/>
          <w:szCs w:val="26"/>
        </w:rPr>
        <w:t xml:space="preserve">«О санитарно-эпидемиологическом благополучии населения», Областным законом от 25.10.2002 г. №273-ЗС «Об административных правонарушениях», Уставом муниципального образования «Ковалевское сельское поселение» </w:t>
      </w:r>
      <w:r>
        <w:rPr>
          <w:color w:val="000000"/>
          <w:sz w:val="26"/>
          <w:szCs w:val="26"/>
        </w:rPr>
        <w:t xml:space="preserve"> </w:t>
      </w:r>
      <w:r w:rsidRPr="006C42E1">
        <w:rPr>
          <w:color w:val="000000"/>
          <w:sz w:val="26"/>
          <w:szCs w:val="26"/>
        </w:rPr>
        <w:t>Собрание депутатов Ковалевского сельского поселения</w:t>
      </w:r>
    </w:p>
    <w:p w:rsidR="007E6005" w:rsidRPr="006C42E1" w:rsidRDefault="007E6005" w:rsidP="007E6005">
      <w:pPr>
        <w:shd w:val="clear" w:color="auto" w:fill="FFFFFF"/>
        <w:autoSpaceDE w:val="0"/>
        <w:autoSpaceDN w:val="0"/>
        <w:adjustRightInd w:val="0"/>
        <w:ind w:firstLine="567"/>
        <w:jc w:val="center"/>
        <w:rPr>
          <w:color w:val="000000"/>
          <w:sz w:val="26"/>
          <w:szCs w:val="26"/>
        </w:rPr>
      </w:pPr>
      <w:r w:rsidRPr="006C42E1">
        <w:rPr>
          <w:color w:val="000000"/>
          <w:sz w:val="26"/>
          <w:szCs w:val="26"/>
        </w:rPr>
        <w:t>РЕШИЛО:</w:t>
      </w:r>
    </w:p>
    <w:p w:rsidR="007E6005" w:rsidRPr="006C42E1" w:rsidRDefault="007E6005" w:rsidP="007E6005">
      <w:pPr>
        <w:shd w:val="clear" w:color="auto" w:fill="FFFFFF"/>
        <w:autoSpaceDE w:val="0"/>
        <w:autoSpaceDN w:val="0"/>
        <w:adjustRightInd w:val="0"/>
        <w:ind w:firstLine="567"/>
        <w:jc w:val="both"/>
        <w:rPr>
          <w:color w:val="000000"/>
          <w:sz w:val="26"/>
          <w:szCs w:val="26"/>
        </w:rPr>
      </w:pPr>
      <w:r w:rsidRPr="006C42E1">
        <w:rPr>
          <w:color w:val="000000"/>
          <w:sz w:val="26"/>
          <w:szCs w:val="26"/>
        </w:rPr>
        <w:t xml:space="preserve"> </w:t>
      </w:r>
    </w:p>
    <w:p w:rsidR="007E6005" w:rsidRPr="006C42E1" w:rsidRDefault="007E6005" w:rsidP="007E6005">
      <w:pPr>
        <w:shd w:val="clear" w:color="auto" w:fill="FFFFFF"/>
        <w:autoSpaceDE w:val="0"/>
        <w:autoSpaceDN w:val="0"/>
        <w:adjustRightInd w:val="0"/>
        <w:spacing w:line="360" w:lineRule="auto"/>
        <w:ind w:firstLine="567"/>
        <w:jc w:val="both"/>
        <w:rPr>
          <w:color w:val="000000"/>
          <w:sz w:val="26"/>
          <w:szCs w:val="26"/>
        </w:rPr>
      </w:pPr>
      <w:r w:rsidRPr="006C42E1">
        <w:rPr>
          <w:color w:val="000000"/>
          <w:sz w:val="26"/>
          <w:szCs w:val="26"/>
        </w:rPr>
        <w:t>1. Принять Правила содержания</w:t>
      </w:r>
      <w:r>
        <w:rPr>
          <w:color w:val="000000"/>
          <w:sz w:val="26"/>
          <w:szCs w:val="26"/>
        </w:rPr>
        <w:t>, выпаса и прогона сельскохозяйственных</w:t>
      </w:r>
      <w:r w:rsidRPr="006C42E1">
        <w:rPr>
          <w:color w:val="000000"/>
          <w:sz w:val="26"/>
          <w:szCs w:val="26"/>
        </w:rPr>
        <w:t xml:space="preserve"> животных</w:t>
      </w:r>
      <w:r>
        <w:rPr>
          <w:color w:val="000000"/>
          <w:sz w:val="26"/>
          <w:szCs w:val="26"/>
        </w:rPr>
        <w:t xml:space="preserve"> </w:t>
      </w:r>
      <w:r w:rsidRPr="006C42E1">
        <w:rPr>
          <w:color w:val="000000"/>
          <w:sz w:val="26"/>
          <w:szCs w:val="26"/>
        </w:rPr>
        <w:t xml:space="preserve"> и птицы на территории Ковалевского сельского поселения согласно приложению к настоящему Решению.</w:t>
      </w:r>
    </w:p>
    <w:p w:rsidR="007E6005" w:rsidRPr="006C42E1" w:rsidRDefault="007E6005" w:rsidP="007E6005">
      <w:pPr>
        <w:shd w:val="clear" w:color="auto" w:fill="FFFFFF"/>
        <w:autoSpaceDE w:val="0"/>
        <w:autoSpaceDN w:val="0"/>
        <w:adjustRightInd w:val="0"/>
        <w:spacing w:line="360" w:lineRule="auto"/>
        <w:ind w:firstLine="567"/>
        <w:jc w:val="both"/>
        <w:rPr>
          <w:color w:val="000000"/>
          <w:sz w:val="26"/>
          <w:szCs w:val="26"/>
        </w:rPr>
      </w:pPr>
      <w:r w:rsidRPr="00C60A8D">
        <w:rPr>
          <w:color w:val="000000"/>
          <w:sz w:val="26"/>
          <w:szCs w:val="26"/>
        </w:rPr>
        <w:t xml:space="preserve">2. </w:t>
      </w:r>
      <w:r w:rsidRPr="006C42E1">
        <w:rPr>
          <w:color w:val="000000"/>
          <w:sz w:val="26"/>
          <w:szCs w:val="26"/>
        </w:rPr>
        <w:t xml:space="preserve"> Опубликовать (обнародовать) настоящее решение в установленном законом порядке и разместить на официальном Интернет сайте Администрации Ковалевского сельского поселения </w:t>
      </w:r>
    </w:p>
    <w:p w:rsidR="007E6005" w:rsidRPr="006C42E1" w:rsidRDefault="007E6005" w:rsidP="007E6005">
      <w:pPr>
        <w:shd w:val="clear" w:color="auto" w:fill="FFFFFF"/>
        <w:autoSpaceDE w:val="0"/>
        <w:autoSpaceDN w:val="0"/>
        <w:adjustRightInd w:val="0"/>
        <w:spacing w:line="360" w:lineRule="auto"/>
        <w:ind w:firstLine="567"/>
        <w:jc w:val="both"/>
        <w:rPr>
          <w:color w:val="000000"/>
          <w:sz w:val="26"/>
          <w:szCs w:val="26"/>
        </w:rPr>
      </w:pPr>
      <w:r>
        <w:rPr>
          <w:color w:val="000000"/>
          <w:sz w:val="26"/>
          <w:szCs w:val="26"/>
        </w:rPr>
        <w:t>3</w:t>
      </w:r>
      <w:r w:rsidRPr="006C42E1">
        <w:rPr>
          <w:color w:val="000000"/>
          <w:sz w:val="26"/>
          <w:szCs w:val="26"/>
        </w:rPr>
        <w:t>. Настоящее решение вступает в силу со дня официального опубликования.</w:t>
      </w:r>
    </w:p>
    <w:p w:rsidR="007E6005" w:rsidRDefault="007E6005" w:rsidP="007E6005">
      <w:pPr>
        <w:shd w:val="clear" w:color="auto" w:fill="FFFFFF"/>
        <w:autoSpaceDE w:val="0"/>
        <w:autoSpaceDN w:val="0"/>
        <w:adjustRightInd w:val="0"/>
        <w:spacing w:line="360" w:lineRule="auto"/>
        <w:ind w:firstLine="567"/>
        <w:jc w:val="both"/>
        <w:rPr>
          <w:color w:val="000000"/>
          <w:sz w:val="26"/>
          <w:szCs w:val="26"/>
        </w:rPr>
      </w:pPr>
      <w:r>
        <w:rPr>
          <w:color w:val="000000"/>
          <w:sz w:val="26"/>
          <w:szCs w:val="26"/>
        </w:rPr>
        <w:t>4</w:t>
      </w:r>
      <w:r w:rsidRPr="006C42E1">
        <w:rPr>
          <w:color w:val="000000"/>
          <w:sz w:val="26"/>
          <w:szCs w:val="26"/>
        </w:rPr>
        <w:t xml:space="preserve">. </w:t>
      </w:r>
      <w:proofErr w:type="gramStart"/>
      <w:r w:rsidRPr="006C42E1">
        <w:rPr>
          <w:color w:val="000000"/>
          <w:sz w:val="26"/>
          <w:szCs w:val="26"/>
        </w:rPr>
        <w:t>Контроль за</w:t>
      </w:r>
      <w:proofErr w:type="gramEnd"/>
      <w:r w:rsidRPr="006C42E1">
        <w:rPr>
          <w:color w:val="000000"/>
          <w:sz w:val="26"/>
          <w:szCs w:val="26"/>
        </w:rPr>
        <w:t xml:space="preserve"> исполнением настоящего решения возложить на Главу Ковалевского сельского поселения.</w:t>
      </w:r>
    </w:p>
    <w:p w:rsidR="007E6005" w:rsidRDefault="007E6005" w:rsidP="007E6005">
      <w:pPr>
        <w:shd w:val="clear" w:color="auto" w:fill="FFFFFF"/>
        <w:autoSpaceDE w:val="0"/>
        <w:autoSpaceDN w:val="0"/>
        <w:adjustRightInd w:val="0"/>
        <w:ind w:firstLine="567"/>
        <w:jc w:val="both"/>
        <w:rPr>
          <w:color w:val="000000"/>
          <w:sz w:val="26"/>
          <w:szCs w:val="26"/>
        </w:rPr>
      </w:pPr>
    </w:p>
    <w:tbl>
      <w:tblPr>
        <w:tblW w:w="0" w:type="auto"/>
        <w:tblLook w:val="04A0" w:firstRow="1" w:lastRow="0" w:firstColumn="1" w:lastColumn="0" w:noHBand="0" w:noVBand="1"/>
      </w:tblPr>
      <w:tblGrid>
        <w:gridCol w:w="4819"/>
        <w:gridCol w:w="4752"/>
      </w:tblGrid>
      <w:tr w:rsidR="007E6005" w:rsidRPr="000433D2" w:rsidTr="007F7FEA">
        <w:tc>
          <w:tcPr>
            <w:tcW w:w="5210" w:type="dxa"/>
            <w:shd w:val="clear" w:color="auto" w:fill="auto"/>
          </w:tcPr>
          <w:p w:rsidR="007E6005" w:rsidRPr="00F154A5" w:rsidRDefault="007E6005" w:rsidP="007F7FEA">
            <w:pPr>
              <w:jc w:val="both"/>
              <w:rPr>
                <w:rFonts w:eastAsia="Calibri"/>
                <w:bCs/>
                <w:color w:val="000000"/>
                <w:szCs w:val="28"/>
                <w:lang w:eastAsia="en-US"/>
              </w:rPr>
            </w:pPr>
            <w:r w:rsidRPr="00F154A5">
              <w:rPr>
                <w:rFonts w:eastAsia="Calibri"/>
                <w:bCs/>
                <w:color w:val="000000"/>
                <w:szCs w:val="28"/>
                <w:lang w:eastAsia="en-US"/>
              </w:rPr>
              <w:t>Председатель Собрания депутатов – Глава Ковалевского сельского поселения</w:t>
            </w:r>
          </w:p>
        </w:tc>
        <w:tc>
          <w:tcPr>
            <w:tcW w:w="5211" w:type="dxa"/>
            <w:shd w:val="clear" w:color="auto" w:fill="auto"/>
          </w:tcPr>
          <w:p w:rsidR="007E6005" w:rsidRPr="00F154A5" w:rsidRDefault="007E6005" w:rsidP="007F7FEA">
            <w:pPr>
              <w:jc w:val="center"/>
              <w:rPr>
                <w:rFonts w:eastAsia="Calibri"/>
                <w:bCs/>
                <w:color w:val="000000"/>
                <w:szCs w:val="28"/>
                <w:lang w:eastAsia="en-US"/>
              </w:rPr>
            </w:pPr>
          </w:p>
          <w:p w:rsidR="007E6005" w:rsidRPr="00F154A5" w:rsidRDefault="007E6005" w:rsidP="007F7FEA">
            <w:pPr>
              <w:jc w:val="center"/>
              <w:rPr>
                <w:color w:val="000000"/>
                <w:szCs w:val="28"/>
              </w:rPr>
            </w:pPr>
            <w:r w:rsidRPr="00F154A5">
              <w:rPr>
                <w:rFonts w:eastAsia="Calibri"/>
                <w:bCs/>
                <w:color w:val="000000"/>
                <w:szCs w:val="28"/>
                <w:lang w:eastAsia="en-US"/>
              </w:rPr>
              <w:t xml:space="preserve">               </w:t>
            </w:r>
            <w:r>
              <w:rPr>
                <w:rFonts w:eastAsia="Calibri"/>
                <w:bCs/>
                <w:color w:val="000000"/>
                <w:szCs w:val="28"/>
                <w:lang w:eastAsia="en-US"/>
              </w:rPr>
              <w:t xml:space="preserve">                      </w:t>
            </w:r>
            <w:r w:rsidRPr="00F154A5">
              <w:rPr>
                <w:rFonts w:eastAsia="Calibri"/>
                <w:bCs/>
                <w:color w:val="000000"/>
                <w:szCs w:val="28"/>
                <w:lang w:eastAsia="en-US"/>
              </w:rPr>
              <w:t>А.В. Жиганов</w:t>
            </w:r>
          </w:p>
        </w:tc>
      </w:tr>
    </w:tbl>
    <w:p w:rsidR="007E6005" w:rsidRPr="00A12B77" w:rsidRDefault="007E6005" w:rsidP="007E6005">
      <w:pPr>
        <w:pStyle w:val="ConsPlusNormal"/>
        <w:ind w:left="5103"/>
        <w:jc w:val="center"/>
        <w:rPr>
          <w:rFonts w:ascii="Times New Roman" w:hAnsi="Times New Roman" w:cs="Times New Roman"/>
          <w:sz w:val="28"/>
          <w:szCs w:val="28"/>
        </w:rPr>
      </w:pPr>
      <w:r w:rsidRPr="00376340">
        <w:rPr>
          <w:color w:val="000000"/>
          <w:spacing w:val="2"/>
          <w:szCs w:val="28"/>
        </w:rPr>
        <w:br w:type="page"/>
      </w:r>
      <w:r w:rsidRPr="00A12B77">
        <w:rPr>
          <w:rFonts w:ascii="Times New Roman" w:hAnsi="Times New Roman" w:cs="Times New Roman"/>
          <w:sz w:val="28"/>
          <w:szCs w:val="28"/>
        </w:rPr>
        <w:lastRenderedPageBreak/>
        <w:t xml:space="preserve">Приложение </w:t>
      </w:r>
    </w:p>
    <w:p w:rsidR="007E6005" w:rsidRPr="00A12B77" w:rsidRDefault="007E6005" w:rsidP="007E6005">
      <w:pPr>
        <w:pStyle w:val="ConsPlusNormal"/>
        <w:ind w:left="5103"/>
        <w:jc w:val="center"/>
        <w:rPr>
          <w:rFonts w:ascii="Times New Roman" w:hAnsi="Times New Roman" w:cs="Times New Roman"/>
          <w:sz w:val="28"/>
          <w:szCs w:val="28"/>
        </w:rPr>
      </w:pPr>
      <w:r w:rsidRPr="00A12B77">
        <w:rPr>
          <w:rFonts w:ascii="Times New Roman" w:hAnsi="Times New Roman" w:cs="Times New Roman"/>
          <w:sz w:val="28"/>
          <w:szCs w:val="28"/>
        </w:rPr>
        <w:t xml:space="preserve">к решению </w:t>
      </w:r>
      <w:r>
        <w:rPr>
          <w:rFonts w:ascii="Times New Roman" w:hAnsi="Times New Roman" w:cs="Times New Roman"/>
          <w:sz w:val="28"/>
          <w:szCs w:val="28"/>
        </w:rPr>
        <w:t>Собрания депутатов Ковалевского</w:t>
      </w:r>
      <w:r w:rsidRPr="00CC64E2">
        <w:rPr>
          <w:rFonts w:ascii="Times New Roman" w:hAnsi="Times New Roman" w:cs="Times New Roman"/>
          <w:sz w:val="28"/>
          <w:szCs w:val="28"/>
        </w:rPr>
        <w:t xml:space="preserve"> сельского пос</w:t>
      </w:r>
      <w:r>
        <w:rPr>
          <w:rFonts w:ascii="Times New Roman" w:hAnsi="Times New Roman" w:cs="Times New Roman"/>
          <w:sz w:val="28"/>
          <w:szCs w:val="28"/>
        </w:rPr>
        <w:t>еления</w:t>
      </w:r>
    </w:p>
    <w:p w:rsidR="007E6005" w:rsidRPr="00EA5EB8" w:rsidRDefault="007E6005" w:rsidP="007E6005">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253406">
        <w:rPr>
          <w:rFonts w:ascii="Times New Roman" w:hAnsi="Times New Roman" w:cs="Times New Roman"/>
          <w:sz w:val="28"/>
          <w:szCs w:val="28"/>
        </w:rPr>
        <w:t>26.08.2021</w:t>
      </w:r>
      <w:r w:rsidR="00A26226">
        <w:rPr>
          <w:rFonts w:ascii="Times New Roman" w:hAnsi="Times New Roman" w:cs="Times New Roman"/>
          <w:sz w:val="28"/>
          <w:szCs w:val="28"/>
        </w:rPr>
        <w:t xml:space="preserve">  </w:t>
      </w:r>
      <w:r w:rsidRPr="00A12B77">
        <w:rPr>
          <w:rFonts w:ascii="Times New Roman" w:hAnsi="Times New Roman" w:cs="Times New Roman"/>
          <w:sz w:val="28"/>
          <w:szCs w:val="28"/>
        </w:rPr>
        <w:t xml:space="preserve"> № </w:t>
      </w:r>
      <w:r w:rsidR="00253406">
        <w:rPr>
          <w:rFonts w:ascii="Times New Roman" w:hAnsi="Times New Roman" w:cs="Times New Roman"/>
          <w:sz w:val="28"/>
          <w:szCs w:val="28"/>
        </w:rPr>
        <w:t xml:space="preserve"> 158</w:t>
      </w:r>
      <w:bookmarkStart w:id="0" w:name="_GoBack"/>
      <w:bookmarkEnd w:id="0"/>
    </w:p>
    <w:p w:rsidR="007E6005" w:rsidRDefault="007E6005" w:rsidP="007E6005">
      <w:pPr>
        <w:pStyle w:val="Standard"/>
        <w:spacing w:line="360" w:lineRule="auto"/>
        <w:rPr>
          <w:rFonts w:ascii="Times New Roman" w:hAnsi="Times New Roman"/>
          <w:b/>
          <w:bCs/>
          <w:color w:val="333333"/>
          <w:szCs w:val="28"/>
        </w:rPr>
      </w:pPr>
    </w:p>
    <w:p w:rsidR="007E6005" w:rsidRDefault="007E6005" w:rsidP="007E6005">
      <w:pPr>
        <w:pStyle w:val="Standard"/>
        <w:ind w:firstLine="567"/>
        <w:rPr>
          <w:rFonts w:ascii="Times New Roman" w:hAnsi="Times New Roman"/>
          <w:b/>
          <w:bCs/>
          <w:color w:val="333333"/>
          <w:szCs w:val="28"/>
        </w:rPr>
      </w:pPr>
      <w:r>
        <w:rPr>
          <w:rFonts w:ascii="Times New Roman" w:hAnsi="Times New Roman"/>
          <w:b/>
          <w:bCs/>
          <w:color w:val="333333"/>
          <w:szCs w:val="28"/>
        </w:rPr>
        <w:t>Правила</w:t>
      </w:r>
    </w:p>
    <w:p w:rsidR="007E6005" w:rsidRDefault="007E6005" w:rsidP="007E6005">
      <w:pPr>
        <w:pStyle w:val="Standard"/>
        <w:ind w:firstLine="567"/>
        <w:rPr>
          <w:rFonts w:ascii="Times New Roman" w:hAnsi="Times New Roman"/>
          <w:b/>
          <w:bCs/>
          <w:color w:val="333333"/>
          <w:szCs w:val="28"/>
        </w:rPr>
      </w:pPr>
      <w:r>
        <w:rPr>
          <w:rFonts w:ascii="Times New Roman" w:hAnsi="Times New Roman"/>
          <w:b/>
          <w:bCs/>
          <w:color w:val="333333"/>
          <w:szCs w:val="28"/>
        </w:rPr>
        <w:t>содержания, выпаса и прогона сельскохозяйственных животных и птицы на территории Ковалевского сельского поселения</w:t>
      </w:r>
    </w:p>
    <w:p w:rsidR="007E6005" w:rsidRDefault="007E6005" w:rsidP="007E6005">
      <w:pPr>
        <w:pStyle w:val="Standard"/>
        <w:ind w:firstLine="567"/>
        <w:rPr>
          <w:rFonts w:ascii="Times New Roman" w:hAnsi="Times New Roman"/>
          <w:b/>
          <w:bCs/>
          <w:szCs w:val="28"/>
        </w:rPr>
      </w:pPr>
    </w:p>
    <w:p w:rsidR="007E6005" w:rsidRDefault="007E6005" w:rsidP="007E6005">
      <w:pPr>
        <w:pStyle w:val="Textbody"/>
        <w:ind w:firstLine="567"/>
        <w:jc w:val="center"/>
        <w:rPr>
          <w:rStyle w:val="StrongEmphasis"/>
          <w:rFonts w:ascii="Times New Roman" w:hAnsi="Times New Roman"/>
          <w:color w:val="333333"/>
          <w:szCs w:val="28"/>
        </w:rPr>
      </w:pPr>
      <w:r>
        <w:rPr>
          <w:rFonts w:ascii="Times New Roman" w:hAnsi="Times New Roman"/>
          <w:color w:val="333333"/>
          <w:szCs w:val="28"/>
        </w:rPr>
        <w:t xml:space="preserve">Статья 1. </w:t>
      </w:r>
      <w:r>
        <w:rPr>
          <w:rStyle w:val="StrongEmphasis"/>
          <w:rFonts w:ascii="Times New Roman" w:hAnsi="Times New Roman"/>
          <w:color w:val="333333"/>
          <w:szCs w:val="28"/>
        </w:rPr>
        <w:t>Общие положения</w:t>
      </w:r>
    </w:p>
    <w:p w:rsidR="007E6005" w:rsidRDefault="007E6005" w:rsidP="007E6005">
      <w:pPr>
        <w:pStyle w:val="Textbody"/>
        <w:ind w:firstLine="567"/>
        <w:jc w:val="center"/>
      </w:pPr>
    </w:p>
    <w:p w:rsidR="007E6005" w:rsidRDefault="007E6005" w:rsidP="007E6005">
      <w:pPr>
        <w:pStyle w:val="Textbody"/>
        <w:ind w:firstLine="567"/>
      </w:pPr>
      <w:r>
        <w:rPr>
          <w:rFonts w:ascii="Times New Roman" w:hAnsi="Times New Roman"/>
          <w:color w:val="333333"/>
          <w:szCs w:val="28"/>
        </w:rPr>
        <w:t xml:space="preserve">1. </w:t>
      </w:r>
      <w:proofErr w:type="gramStart"/>
      <w:r>
        <w:rPr>
          <w:rFonts w:ascii="Times New Roman" w:hAnsi="Times New Roman"/>
          <w:color w:val="333333"/>
          <w:szCs w:val="28"/>
        </w:rPr>
        <w:t xml:space="preserve">Настоящие Правила содержания, выпаса и прогона сельскохозяйственных животных и птицы на территории Ковалевского сельского поселения (далее - Правила) разработаны в соответствии с Земельным </w:t>
      </w:r>
      <w:hyperlink r:id="rId5" w:history="1">
        <w:r>
          <w:rPr>
            <w:rFonts w:ascii="Times New Roman" w:hAnsi="Times New Roman"/>
            <w:szCs w:val="28"/>
          </w:rPr>
          <w:t>кодексом</w:t>
        </w:r>
      </w:hyperlink>
      <w:r>
        <w:rPr>
          <w:rFonts w:ascii="Times New Roman" w:hAnsi="Times New Roman"/>
          <w:color w:val="333333"/>
          <w:szCs w:val="28"/>
        </w:rPr>
        <w:t xml:space="preserve"> Российской Федерации, Законами Российской Федерации от 14.05.1993 </w:t>
      </w:r>
      <w:hyperlink r:id="rId6" w:history="1">
        <w:r>
          <w:rPr>
            <w:rFonts w:ascii="Times New Roman" w:hAnsi="Times New Roman"/>
            <w:szCs w:val="28"/>
          </w:rPr>
          <w:t>№ 4979-1</w:t>
        </w:r>
      </w:hyperlink>
      <w:r>
        <w:rPr>
          <w:rFonts w:ascii="Times New Roman" w:hAnsi="Times New Roman"/>
          <w:color w:val="333333"/>
          <w:szCs w:val="28"/>
        </w:rPr>
        <w:t xml:space="preserve"> "О ветеринарии", от 30.03.1999 </w:t>
      </w:r>
      <w:hyperlink r:id="rId7" w:history="1">
        <w:r>
          <w:rPr>
            <w:rFonts w:ascii="Times New Roman" w:hAnsi="Times New Roman"/>
            <w:szCs w:val="28"/>
          </w:rPr>
          <w:t>№ 52-ФЗ</w:t>
        </w:r>
      </w:hyperlink>
      <w:r>
        <w:rPr>
          <w:rFonts w:ascii="Times New Roman" w:hAnsi="Times New Roman"/>
          <w:color w:val="333333"/>
          <w:szCs w:val="28"/>
        </w:rPr>
        <w:t xml:space="preserve"> "О санитарно-эпидемиологическом благополучии населения", Федеральным </w:t>
      </w:r>
      <w:hyperlink r:id="rId8" w:history="1">
        <w:r>
          <w:rPr>
            <w:rFonts w:ascii="Times New Roman" w:hAnsi="Times New Roman"/>
            <w:szCs w:val="28"/>
          </w:rPr>
          <w:t>законом</w:t>
        </w:r>
      </w:hyperlink>
      <w:r>
        <w:rPr>
          <w:rFonts w:ascii="Times New Roman" w:hAnsi="Times New Roman"/>
          <w:color w:val="333333"/>
          <w:szCs w:val="28"/>
        </w:rPr>
        <w:t xml:space="preserve"> от 06.10.2003 № 131-ФЗ "Об общих принципах организации местного самоуправления в Российской Федерации",  санитарными правилами СП 3.1.084-96, ветеринарными</w:t>
      </w:r>
      <w:proofErr w:type="gramEnd"/>
      <w:r>
        <w:rPr>
          <w:rFonts w:ascii="Times New Roman" w:hAnsi="Times New Roman"/>
          <w:color w:val="333333"/>
          <w:szCs w:val="28"/>
        </w:rPr>
        <w:t xml:space="preserve"> правилами ВП 13.3.4.1100-96 "Профилактика и борьба с заразными болезнями, общими для человека и животных. Общие положения".</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 xml:space="preserve">2. </w:t>
      </w:r>
      <w:proofErr w:type="gramStart"/>
      <w:r>
        <w:rPr>
          <w:rFonts w:ascii="Times New Roman" w:hAnsi="Times New Roman"/>
          <w:color w:val="333333"/>
          <w:szCs w:val="28"/>
        </w:rPr>
        <w:t>Настоящие Правила устанавливают порядок содержания, регистрации, учета, выпаса и прогона сельскохозяйственных животных и птицы гражданами на территории Ковалевского сельского поселения (далее – поселение) и направлены на обеспечение санитарно-эпидемиологического благополучия населения, защиту зеленых насаждений от потравы, повреждения или уничтожения, защиту рекреационных зон и водоемов от загрязнения продуктами жизнедеятельности сельскохозяйственных животных и птицы, профилактику и предупреждение заразных болезней и массовых незаразных заболеваний.</w:t>
      </w:r>
      <w:proofErr w:type="gramEnd"/>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 В настоящих Правилах применяются следующие понятия и термины:</w:t>
      </w:r>
    </w:p>
    <w:p w:rsidR="007E6005" w:rsidRDefault="007E6005" w:rsidP="007E6005">
      <w:pPr>
        <w:pStyle w:val="Textbody"/>
        <w:ind w:firstLine="567"/>
        <w:rPr>
          <w:rFonts w:ascii="Times New Roman" w:hAnsi="Times New Roman"/>
          <w:color w:val="333333"/>
          <w:szCs w:val="28"/>
        </w:rPr>
      </w:pPr>
      <w:proofErr w:type="gramStart"/>
      <w:r>
        <w:rPr>
          <w:rFonts w:ascii="Times New Roman" w:hAnsi="Times New Roman"/>
          <w:color w:val="333333"/>
          <w:szCs w:val="28"/>
        </w:rPr>
        <w:t>1) сельскохозяйственные животные и птица - лошади, ослы, мулы, крупный рогатый скот, свиньи, мелкий рогатый скот (овцы, козы), домашняя птица (куры, утки, индейки, гуси, цесарки, перепела, голуби), пушные звери и кролики, используемые в целях производства животноводческой продукции, а также в качестве транспортного средства или тягловой силы;</w:t>
      </w:r>
      <w:proofErr w:type="gramEnd"/>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 владелец сельскохозяйственного животного - физическое лицо, обладающее в отношении животного правом собственности или иным вещным правом либо фактически владеющее им, осуществляющее содержание животного;</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 безнадзорные животные - домашние животные, находящиеся на территории Ковалевского сельского поселения, без сопровождающего лица.</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 xml:space="preserve">4) учет (идентификация) животных и птицы - нанесение уполномоченными лицами номерных знаков путем выжигания, татуировки, </w:t>
      </w:r>
      <w:proofErr w:type="spellStart"/>
      <w:r>
        <w:rPr>
          <w:rFonts w:ascii="Times New Roman" w:hAnsi="Times New Roman"/>
          <w:color w:val="333333"/>
          <w:szCs w:val="28"/>
        </w:rPr>
        <w:t>биркования</w:t>
      </w:r>
      <w:proofErr w:type="spellEnd"/>
      <w:r>
        <w:rPr>
          <w:rFonts w:ascii="Times New Roman" w:hAnsi="Times New Roman"/>
          <w:color w:val="333333"/>
          <w:szCs w:val="28"/>
        </w:rPr>
        <w:t xml:space="preserve">, </w:t>
      </w:r>
      <w:proofErr w:type="spellStart"/>
      <w:r>
        <w:rPr>
          <w:rFonts w:ascii="Times New Roman" w:hAnsi="Times New Roman"/>
          <w:color w:val="333333"/>
          <w:szCs w:val="28"/>
        </w:rPr>
        <w:t>чипирования</w:t>
      </w:r>
      <w:proofErr w:type="spellEnd"/>
      <w:r>
        <w:rPr>
          <w:rFonts w:ascii="Times New Roman" w:hAnsi="Times New Roman"/>
          <w:color w:val="333333"/>
          <w:szCs w:val="28"/>
        </w:rPr>
        <w:t xml:space="preserve"> или другим способом, позволяющим </w:t>
      </w:r>
      <w:r>
        <w:rPr>
          <w:rFonts w:ascii="Times New Roman" w:hAnsi="Times New Roman"/>
          <w:color w:val="333333"/>
          <w:szCs w:val="28"/>
        </w:rPr>
        <w:lastRenderedPageBreak/>
        <w:t>идентифицировать животных.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5) содержание и разведение сельскохозяйственных животных - действия, совершаемые собственником сельскохозяйственных животных и птицы для сохранения жизни животных, их физического здоровья, получения полноценного потомства при соблюдении ветеринарно-санитарных норм и правил,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6) прогон сельскохозяйственных животных - передвижение сельскохозяйственных животных от места их постоянного нахождения до места выпаса и обратно;</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7) выпас сельскохозяйственных животных - контролируемое пребывание на пастбище сельскохозяйственных животных в специально отведенных местах;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8) потрава зеленых насаждений - последствия в виде гибели зеленых насаждений, наступившие в результате воздействия животного.</w:t>
      </w:r>
    </w:p>
    <w:p w:rsidR="007E6005" w:rsidRDefault="007E6005" w:rsidP="007E6005">
      <w:pPr>
        <w:pStyle w:val="Textbody"/>
        <w:ind w:firstLine="567"/>
        <w:rPr>
          <w:rFonts w:ascii="Times New Roman" w:hAnsi="Times New Roman"/>
          <w:szCs w:val="28"/>
        </w:rPr>
      </w:pPr>
    </w:p>
    <w:p w:rsidR="007E6005" w:rsidRDefault="007E6005" w:rsidP="007E6005">
      <w:pPr>
        <w:pStyle w:val="Textbody"/>
        <w:ind w:firstLine="567"/>
        <w:jc w:val="center"/>
        <w:rPr>
          <w:rStyle w:val="StrongEmphasis"/>
          <w:rFonts w:ascii="Times New Roman" w:hAnsi="Times New Roman"/>
          <w:color w:val="333333"/>
          <w:szCs w:val="28"/>
        </w:rPr>
      </w:pPr>
      <w:r>
        <w:rPr>
          <w:rFonts w:ascii="Times New Roman" w:hAnsi="Times New Roman"/>
          <w:color w:val="333333"/>
          <w:szCs w:val="28"/>
        </w:rPr>
        <w:t xml:space="preserve">Статья 2. </w:t>
      </w:r>
      <w:r>
        <w:rPr>
          <w:rStyle w:val="StrongEmphasis"/>
          <w:rFonts w:ascii="Times New Roman" w:hAnsi="Times New Roman"/>
          <w:color w:val="333333"/>
          <w:szCs w:val="28"/>
        </w:rPr>
        <w:t>Регистрация и учет животных и птицы</w:t>
      </w:r>
    </w:p>
    <w:p w:rsidR="007E6005" w:rsidRDefault="007E6005" w:rsidP="007E6005">
      <w:pPr>
        <w:pStyle w:val="Textbody"/>
        <w:ind w:firstLine="567"/>
        <w:jc w:val="center"/>
      </w:pP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2.1. Сельскохозяйственные животные и птица (далее - животные) всех видов подлежат регистрации, а крупный и мелкий рогатый скот - также обязательному мечению для определения принадлежности (идентификации) животного в учреждении, подведомственном органу исполнительной власти Ростовской области в области ветеринарии (далее - ветеринарная служба).</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2.2. Учет лошадей, верблюдов, крупного и мелкого рогатого скота, свиней осуществляется путем регистрации присвоенных животным инвентарных номеров.</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Присвоение животным инвентарных номеров (мечение животных) производится владельцами животных. В случае невозможности мечения животных силами владельцев данная процедура производится подразделениями ветеринарной службы по месту фактического нахождения животных на платной основе.</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2.3. Крупный рогатый скот, лошади, свиньи, овцы и козы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или нумерация жидким азотом.</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Идентификационный номер должен сохраняться на протяжении всей жизни животного и обеспечить возможность его прочтения.</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 xml:space="preserve">2.4. Животные, содержащиеся в личных подсобных хозяйствах на территории земельных участков, предоставленных для ведения личного подсобного хозяйства, подлежат учету в  администрации Ковалевского сельского поселения путем внесения записи в </w:t>
      </w:r>
      <w:proofErr w:type="spellStart"/>
      <w:r>
        <w:rPr>
          <w:rFonts w:ascii="Times New Roman" w:hAnsi="Times New Roman"/>
          <w:color w:val="333333"/>
          <w:szCs w:val="28"/>
        </w:rPr>
        <w:t>похозяйственную</w:t>
      </w:r>
      <w:proofErr w:type="spellEnd"/>
      <w:r>
        <w:rPr>
          <w:rFonts w:ascii="Times New Roman" w:hAnsi="Times New Roman"/>
          <w:color w:val="333333"/>
          <w:szCs w:val="28"/>
        </w:rPr>
        <w:t xml:space="preserve"> книгу.</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 xml:space="preserve">Владельцы племенного поголовья крупных животных (лошадей, верблюдов, крупного и мелкого рогатого скота, свиней) обязаны вести </w:t>
      </w:r>
      <w:r>
        <w:rPr>
          <w:rFonts w:ascii="Times New Roman" w:hAnsi="Times New Roman"/>
          <w:color w:val="333333"/>
          <w:szCs w:val="28"/>
        </w:rPr>
        <w:lastRenderedPageBreak/>
        <w:t>внутрихозяйственный учет животных.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2.5. Покупка, продажа, перемещение (перевозка) животных осуществляются только при наличии ветеринарных сопроводительных документов, выданных уполномоченными специалистами ветеринарной службы.</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2.6. В случае гибели животного владелец обязан сообщить об этом в ветеринарную службу, зарегистрировавшую животное.</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2.7. В случае передачи (продажи) животного его владелец обязан уведомить о факте передачи специалистов ветеринарной службы по месту регистрации животного.</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2.8. В случае убоя животного для личных целей владелец уведомляет ветеринарную службу по месту регистрации животного для изменения регистрационных данных.</w:t>
      </w:r>
    </w:p>
    <w:p w:rsidR="007E6005" w:rsidRDefault="007E6005" w:rsidP="007E6005">
      <w:pPr>
        <w:pStyle w:val="Textbody"/>
        <w:ind w:firstLine="567"/>
        <w:rPr>
          <w:rFonts w:ascii="Times New Roman" w:hAnsi="Times New Roman"/>
          <w:color w:val="333333"/>
          <w:szCs w:val="28"/>
        </w:rPr>
      </w:pPr>
    </w:p>
    <w:p w:rsidR="007E6005" w:rsidRDefault="007E6005" w:rsidP="007E6005">
      <w:pPr>
        <w:pStyle w:val="Textbody"/>
        <w:ind w:firstLine="567"/>
        <w:jc w:val="center"/>
        <w:rPr>
          <w:rStyle w:val="StrongEmphasis"/>
          <w:rFonts w:ascii="Times New Roman" w:hAnsi="Times New Roman"/>
          <w:color w:val="333333"/>
          <w:szCs w:val="28"/>
        </w:rPr>
      </w:pPr>
      <w:r>
        <w:rPr>
          <w:rFonts w:ascii="Times New Roman" w:hAnsi="Times New Roman"/>
          <w:color w:val="333333"/>
          <w:szCs w:val="28"/>
        </w:rPr>
        <w:t>Статья 3.</w:t>
      </w:r>
      <w:r>
        <w:rPr>
          <w:rStyle w:val="StrongEmphasis"/>
          <w:rFonts w:ascii="Times New Roman" w:hAnsi="Times New Roman"/>
          <w:color w:val="333333"/>
          <w:szCs w:val="28"/>
        </w:rPr>
        <w:t xml:space="preserve"> Содержание сельскохозяйственных животных и птицы</w:t>
      </w:r>
    </w:p>
    <w:p w:rsidR="007E6005" w:rsidRDefault="007E6005" w:rsidP="007E6005">
      <w:pPr>
        <w:pStyle w:val="Textbody"/>
        <w:ind w:firstLine="567"/>
        <w:jc w:val="center"/>
      </w:pP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3.1. На территории сельского поселения допускается содержание животных в районах малоэтажной застройки с обязательным выполнением условий их содержания, санитарно-гигиенических, ветеринарных правил и норм, исключительно в целях удовлетворения личных потребностей граждан.</w:t>
      </w:r>
    </w:p>
    <w:p w:rsidR="007E6005" w:rsidRDefault="007E6005" w:rsidP="007E6005">
      <w:pPr>
        <w:pStyle w:val="Textbody"/>
        <w:ind w:firstLine="567"/>
      </w:pPr>
      <w:r>
        <w:rPr>
          <w:rFonts w:ascii="Times New Roman" w:hAnsi="Times New Roman"/>
          <w:color w:val="333333"/>
          <w:szCs w:val="28"/>
        </w:rPr>
        <w:t xml:space="preserve">3.2. Животные должны содержаться в специально приспособленных помещениях на территории земельного участка индивидуального жилого дома или личного подсобного хозяйства при условии соблюдения размещения помещений в соответствии с </w:t>
      </w:r>
      <w:hyperlink r:id="rId9" w:history="1">
        <w:r>
          <w:rPr>
            <w:rFonts w:ascii="Times New Roman" w:hAnsi="Times New Roman"/>
            <w:szCs w:val="28"/>
          </w:rPr>
          <w:t>нормативами</w:t>
        </w:r>
      </w:hyperlink>
      <w:r>
        <w:rPr>
          <w:rFonts w:ascii="Times New Roman" w:hAnsi="Times New Roman"/>
          <w:color w:val="333333"/>
          <w:szCs w:val="28"/>
        </w:rPr>
        <w:t xml:space="preserve"> градостроительного проектирования .</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 xml:space="preserve">3.3. </w:t>
      </w:r>
      <w:proofErr w:type="gramStart"/>
      <w:r>
        <w:rPr>
          <w:rFonts w:ascii="Times New Roman" w:hAnsi="Times New Roman"/>
          <w:color w:val="333333"/>
          <w:szCs w:val="28"/>
        </w:rPr>
        <w:t>В целях защиты поверхностных, подземных вод и почв от загрязнения продуктами жизнедеятельности животных, для соблюдения правил профилактики и борьбы с инфекционными болезнями животных, а также болезнями, общими для человека и животных, граждане обязаны обеспечить содержание животных и уход за ними, дезинсекцию и дератизацию мест содержания животных в соответствии с действующими ветеринарными и санитарно-гигиеническими правилами и нормами.</w:t>
      </w:r>
      <w:proofErr w:type="gramEnd"/>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3.4. Владельцы животных имеют право:</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 получать от ветеринарной службы необходимую информацию о порядке содержания животных;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 распоряжаться по своему усмотрению животными: приобретать, продавать, дарить, менять и т.д. с соблюдением порядка, предусмотренного гражданским законодательством и настоящими Правилами;</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 застраховать животных на случай гибели или вынужденного убоя в связи с болезнью.</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3.5. Владельцы животных обязаны:</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 обеспечивать безопасность граждан и окружающей среды от негативного воздействия животных;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 не допускать свободного выпаса и бродяжничества животных на территории Ковалевского сельского поселения;</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 гуманно обращаться с животными;</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lastRenderedPageBreak/>
        <w:t xml:space="preserve">4) обеспечивать животных кормом и водой, </w:t>
      </w:r>
      <w:proofErr w:type="gramStart"/>
      <w:r>
        <w:rPr>
          <w:rFonts w:ascii="Times New Roman" w:hAnsi="Times New Roman"/>
          <w:color w:val="333333"/>
          <w:szCs w:val="28"/>
        </w:rPr>
        <w:t>безопасными</w:t>
      </w:r>
      <w:proofErr w:type="gramEnd"/>
      <w:r>
        <w:rPr>
          <w:rFonts w:ascii="Times New Roman" w:hAnsi="Times New Roman"/>
          <w:color w:val="333333"/>
          <w:szCs w:val="28"/>
        </w:rPr>
        <w:t xml:space="preserve"> для их здоровья, и в количестве, необходимом для нормального жизнеобеспечения животных с учетом их биологических особенностей;</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5) соблюдать санитарно-гигиенические и ветеринарно-санитарные правила содержания животных;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6) выполнять предписания должностных лиц органов государственного санитарно-эпидемиологического и ветеринарного надзора;</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7) не допускать загрязнения окружающей среды отходами животноводства;</w:t>
      </w:r>
    </w:p>
    <w:p w:rsidR="007E6005" w:rsidRDefault="007E6005" w:rsidP="007E6005">
      <w:pPr>
        <w:pStyle w:val="Textbody"/>
        <w:ind w:firstLine="567"/>
        <w:rPr>
          <w:rFonts w:ascii="Times New Roman" w:hAnsi="Times New Roman"/>
          <w:color w:val="333333"/>
          <w:szCs w:val="28"/>
        </w:rPr>
      </w:pPr>
      <w:r w:rsidRPr="007C0E40">
        <w:rPr>
          <w:rFonts w:ascii="Times New Roman" w:hAnsi="Times New Roman"/>
          <w:color w:val="333333"/>
          <w:szCs w:val="28"/>
        </w:rPr>
        <w:t>8) в случае падежа доставлять трупы животных, абортированные и мертворожденные плоды в специально отведенные администрацией Ковалевского сельского поселения по согласованию с государственным санитарно-эпидемиологическим и ветеринарным надзором места для их утилизации;</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9) соблюдать правила прогона и выпаса животных;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10) предоставлять животных для проведения плановых ветеринарно-профилактических и диагностических мероприятий по недопущению возникновения инфекционных заболеваний, в том числе и общих для человека и животных;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11) осуществлять уборку территорий, прилегающих к домовладениям и земельным участкам, от отходов жизнедеятельности животных, предупреждать появление вредных насекомых и неприятных запахов;</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 xml:space="preserve">12) </w:t>
      </w:r>
      <w:proofErr w:type="spellStart"/>
      <w:r>
        <w:rPr>
          <w:rFonts w:ascii="Times New Roman" w:hAnsi="Times New Roman"/>
          <w:color w:val="333333"/>
          <w:szCs w:val="28"/>
        </w:rPr>
        <w:t>карантинировать</w:t>
      </w:r>
      <w:proofErr w:type="spellEnd"/>
      <w:r>
        <w:rPr>
          <w:rFonts w:ascii="Times New Roman" w:hAnsi="Times New Roman"/>
          <w:color w:val="333333"/>
          <w:szCs w:val="28"/>
        </w:rPr>
        <w:t xml:space="preserve"> вновь поступивших животных в течение 30 дней для проведения необходимых ветеринарных исследований и обработок;</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13) следить за наличием и сохранностью номерного индивидуального знака животного;</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14) содержать в надлежащем техническом и санитарном состоянии животноводческие помещения и сооружения для хранения кормов и переработки продуктов животноводства;</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15) соблюдать установленные правила карантина при возникновении заразных заболеваний животных;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16) осуществлять торговлю животными в специально отведенных местах и при наличии соответствующих ветеринарных сопроводительных документов.</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3.6. Убой животных осуществляется с соблюдением требований ветеринарного и санитарно-эпидемиологического законодательства.</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3.7. В случае заболевания, гибели или вынужденного убоя животного владелец обязан незамедлительно обратиться в ветеринарную службу.</w:t>
      </w:r>
    </w:p>
    <w:p w:rsidR="007E6005" w:rsidRDefault="007E6005" w:rsidP="007E6005">
      <w:pPr>
        <w:pStyle w:val="Textbody"/>
        <w:ind w:firstLine="567"/>
        <w:rPr>
          <w:rFonts w:ascii="Times New Roman" w:hAnsi="Times New Roman"/>
          <w:szCs w:val="28"/>
        </w:rPr>
      </w:pPr>
    </w:p>
    <w:p w:rsidR="007E6005" w:rsidRDefault="007E6005" w:rsidP="007E6005">
      <w:pPr>
        <w:pStyle w:val="Textbody"/>
        <w:ind w:firstLine="567"/>
        <w:jc w:val="center"/>
        <w:rPr>
          <w:rStyle w:val="StrongEmphasis"/>
          <w:rFonts w:ascii="Times New Roman" w:hAnsi="Times New Roman"/>
          <w:color w:val="333333"/>
          <w:szCs w:val="28"/>
        </w:rPr>
      </w:pPr>
      <w:r>
        <w:rPr>
          <w:rFonts w:ascii="Times New Roman" w:hAnsi="Times New Roman"/>
          <w:color w:val="333333"/>
          <w:szCs w:val="28"/>
        </w:rPr>
        <w:t xml:space="preserve">Статья 4. </w:t>
      </w:r>
      <w:r>
        <w:rPr>
          <w:rStyle w:val="StrongEmphasis"/>
          <w:rFonts w:ascii="Times New Roman" w:hAnsi="Times New Roman"/>
          <w:color w:val="333333"/>
          <w:szCs w:val="28"/>
        </w:rPr>
        <w:t>Выпас и прогон животных</w:t>
      </w:r>
    </w:p>
    <w:p w:rsidR="007E6005" w:rsidRDefault="007E6005" w:rsidP="007E6005">
      <w:pPr>
        <w:pStyle w:val="Textbody"/>
        <w:ind w:firstLine="567"/>
        <w:jc w:val="center"/>
      </w:pPr>
    </w:p>
    <w:p w:rsidR="007E6005" w:rsidRDefault="007E6005" w:rsidP="007E6005">
      <w:pPr>
        <w:pStyle w:val="Textbody"/>
        <w:ind w:firstLine="567"/>
        <w:rPr>
          <w:rFonts w:ascii="Times New Roman" w:hAnsi="Times New Roman"/>
          <w:szCs w:val="28"/>
        </w:rPr>
      </w:pPr>
      <w:r w:rsidRPr="00253406">
        <w:rPr>
          <w:rFonts w:ascii="Times New Roman" w:hAnsi="Times New Roman"/>
          <w:color w:val="333333"/>
          <w:szCs w:val="28"/>
        </w:rPr>
        <w:t xml:space="preserve">4.1. </w:t>
      </w:r>
      <w:proofErr w:type="gramStart"/>
      <w:r w:rsidRPr="00253406">
        <w:rPr>
          <w:rFonts w:ascii="Times New Roman" w:hAnsi="Times New Roman"/>
          <w:color w:val="333333"/>
          <w:szCs w:val="28"/>
        </w:rPr>
        <w:t xml:space="preserve">Выпас сельскохозяйственных животных (крупный и мелкий рогатый скот, лошади) на территории Ковалевского сельского поселения осуществляется на определенных правовым актом администрации поселения огороженных или неогороженных пастбищах, на привязи или под надзором владельцев животных либо лиц, ими уполномоченных, с обязательным </w:t>
      </w:r>
      <w:r w:rsidRPr="00253406">
        <w:rPr>
          <w:rFonts w:ascii="Times New Roman" w:hAnsi="Times New Roman"/>
          <w:color w:val="333333"/>
          <w:szCs w:val="28"/>
        </w:rPr>
        <w:lastRenderedPageBreak/>
        <w:t>соблюдением норм нагрузки на пастбища.</w:t>
      </w:r>
      <w:proofErr w:type="gramEnd"/>
      <w:r w:rsidRPr="00253406">
        <w:rPr>
          <w:rFonts w:ascii="Times New Roman" w:hAnsi="Times New Roman"/>
          <w:color w:val="333333"/>
          <w:szCs w:val="28"/>
        </w:rPr>
        <w:t xml:space="preserve"> Выпас начинается весной не ранее 15 апреля и заканчивается 1 декабря.</w:t>
      </w:r>
    </w:p>
    <w:p w:rsidR="007E6005" w:rsidRDefault="007E6005" w:rsidP="007E6005">
      <w:pPr>
        <w:pStyle w:val="Textbody"/>
        <w:ind w:firstLine="567"/>
        <w:rPr>
          <w:rFonts w:ascii="Times New Roman" w:hAnsi="Times New Roman"/>
          <w:szCs w:val="28"/>
        </w:rPr>
      </w:pPr>
      <w:r>
        <w:rPr>
          <w:rFonts w:ascii="Times New Roman" w:hAnsi="Times New Roman"/>
          <w:color w:val="333333"/>
          <w:szCs w:val="28"/>
        </w:rPr>
        <w:t>4.2. Владельцы животных обязаны:</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 сопровождать животных при прогоне на пастбище и с пастбища, не допуская порчи зеленых насаждений;</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 следить за санитарным состоянием пастбищ;</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 осуществлять прогон животных к месту выпаса по маршрутам, установленным правовым актом администрации Ковалевского сельского поселения.</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4.3. Владельцам животных запрещено:</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 прогонять животных по дорогам с твердым покрытием, а также по пешеходным дорожкам;</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 xml:space="preserve">2) выпасать животных на территории сельских парков, скверов, улиц, в местах массового отдыха и купания людей, на </w:t>
      </w:r>
      <w:proofErr w:type="spellStart"/>
      <w:r>
        <w:rPr>
          <w:rFonts w:ascii="Times New Roman" w:hAnsi="Times New Roman"/>
          <w:color w:val="333333"/>
          <w:szCs w:val="28"/>
        </w:rPr>
        <w:t>внутридворовой</w:t>
      </w:r>
      <w:proofErr w:type="spellEnd"/>
      <w:r>
        <w:rPr>
          <w:rFonts w:ascii="Times New Roman" w:hAnsi="Times New Roman"/>
          <w:color w:val="333333"/>
          <w:szCs w:val="28"/>
        </w:rPr>
        <w:t xml:space="preserve"> территории многоэтажной застройки, на территориях, прилегающих к частным домовладениям;</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 выпасать животных в полосе отвода автомобильных дорог;</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4) выпасать быков от 6 месяцев в общем стаде.</w:t>
      </w:r>
    </w:p>
    <w:p w:rsidR="007E6005" w:rsidRDefault="007E6005" w:rsidP="007E6005">
      <w:pPr>
        <w:pStyle w:val="Textbody"/>
        <w:ind w:firstLine="567"/>
        <w:rPr>
          <w:rFonts w:ascii="Times New Roman" w:hAnsi="Times New Roman"/>
          <w:color w:val="333333"/>
          <w:szCs w:val="28"/>
        </w:rPr>
      </w:pPr>
    </w:p>
    <w:p w:rsidR="007E6005" w:rsidRDefault="007E6005" w:rsidP="007E6005">
      <w:pPr>
        <w:pStyle w:val="Textbody"/>
        <w:ind w:firstLine="567"/>
        <w:jc w:val="center"/>
        <w:rPr>
          <w:rStyle w:val="StrongEmphasis"/>
          <w:rFonts w:ascii="Times New Roman" w:hAnsi="Times New Roman"/>
          <w:color w:val="333333"/>
          <w:szCs w:val="28"/>
        </w:rPr>
      </w:pPr>
      <w:r>
        <w:rPr>
          <w:rFonts w:ascii="Times New Roman" w:hAnsi="Times New Roman"/>
          <w:color w:val="333333"/>
          <w:szCs w:val="28"/>
        </w:rPr>
        <w:t xml:space="preserve">Статья 5. </w:t>
      </w:r>
      <w:r>
        <w:rPr>
          <w:rStyle w:val="StrongEmphasis"/>
          <w:rFonts w:ascii="Times New Roman" w:hAnsi="Times New Roman"/>
          <w:color w:val="333333"/>
          <w:szCs w:val="28"/>
        </w:rPr>
        <w:t>Складирование и вывоз отходов жизнедеятельности животных</w:t>
      </w:r>
    </w:p>
    <w:p w:rsidR="007E6005" w:rsidRDefault="007E6005" w:rsidP="007E6005">
      <w:pPr>
        <w:pStyle w:val="Textbody"/>
        <w:ind w:firstLine="567"/>
        <w:jc w:val="center"/>
      </w:pP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5.1. К отходам жизнедеятельности животных относятся навоз, жидкие стоки, остатки кормов и подстилки (далее - отходы).</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5.2. Вывоз отходов производится на специально отведенные земельные участки.</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5.3. Владельцам животных разрешается складировать отходы на территории принадлежащих им земельных участков при соблюдении действующих санитарных норм и правил. Обезвреживание отходов осуществляется методом биотермического обеззараживания в специально отведенных местах в границах принадлежащего им земельного участка, исключающим распространение запахов и попадание навозных стоков в почву.</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5.4. Отходы жизнедеятельности животных разрешается временно складировать на территории земельного участка, не далее 5 м от границ тыльной или боковой части двора с соответствующим ограждением, препятствующим загрязнению территории общего пользования, с последующим вывозом. Вывоз отходов осуществлять по мере необходимости, но не менее 2 раз в год: до 1 мая и до 1 ноября.</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5.5. Владельцам животных запрещается:</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1) складировать и хранить отходы животноводства на территории улиц, переулков, площадей, парков, в лесополосах и на пустырях;</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2) сжигать отходы, в том числе на территории частных домовладений;</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3) складировать отходы животноводства в мусорные контейнеры для вывоза твердых бытовых отходов.</w:t>
      </w:r>
    </w:p>
    <w:p w:rsidR="007E6005" w:rsidRDefault="007E6005" w:rsidP="007E6005">
      <w:pPr>
        <w:pStyle w:val="Textbody"/>
        <w:ind w:firstLine="567"/>
        <w:rPr>
          <w:rFonts w:ascii="Times New Roman" w:hAnsi="Times New Roman"/>
          <w:color w:val="333333"/>
          <w:szCs w:val="28"/>
        </w:rPr>
      </w:pPr>
    </w:p>
    <w:p w:rsidR="007E6005" w:rsidRDefault="007E6005" w:rsidP="007E6005">
      <w:pPr>
        <w:pStyle w:val="Textbody"/>
        <w:ind w:firstLine="567"/>
        <w:jc w:val="center"/>
        <w:rPr>
          <w:rStyle w:val="StrongEmphasis"/>
          <w:rFonts w:ascii="Times New Roman" w:hAnsi="Times New Roman"/>
          <w:color w:val="333333"/>
          <w:szCs w:val="28"/>
        </w:rPr>
      </w:pPr>
      <w:r>
        <w:rPr>
          <w:rFonts w:ascii="Times New Roman" w:hAnsi="Times New Roman"/>
          <w:color w:val="333333"/>
          <w:szCs w:val="28"/>
        </w:rPr>
        <w:lastRenderedPageBreak/>
        <w:t xml:space="preserve">Статья 6. </w:t>
      </w:r>
      <w:r>
        <w:rPr>
          <w:rStyle w:val="StrongEmphasis"/>
          <w:rFonts w:ascii="Times New Roman" w:hAnsi="Times New Roman"/>
          <w:color w:val="333333"/>
          <w:szCs w:val="28"/>
        </w:rPr>
        <w:t>Ответственность за нарушение настоящих Правил</w:t>
      </w:r>
    </w:p>
    <w:p w:rsidR="007E6005" w:rsidRDefault="007E6005" w:rsidP="007E6005">
      <w:pPr>
        <w:pStyle w:val="Textbody"/>
        <w:ind w:firstLine="567"/>
        <w:jc w:val="center"/>
      </w:pPr>
    </w:p>
    <w:p w:rsidR="007E6005" w:rsidRDefault="007E6005" w:rsidP="007E6005">
      <w:pPr>
        <w:pStyle w:val="Textbody"/>
        <w:ind w:firstLine="567"/>
        <w:rPr>
          <w:rFonts w:ascii="Times New Roman" w:hAnsi="Times New Roman"/>
          <w:szCs w:val="28"/>
        </w:rPr>
      </w:pPr>
      <w:r>
        <w:rPr>
          <w:rFonts w:ascii="Times New Roman" w:hAnsi="Times New Roman"/>
          <w:color w:val="333333"/>
          <w:szCs w:val="28"/>
        </w:rPr>
        <w:t xml:space="preserve">6.1. </w:t>
      </w:r>
      <w:r>
        <w:rPr>
          <w:rFonts w:ascii="Times New Roman" w:hAnsi="Times New Roman" w:cs="Tinos"/>
          <w:color w:val="333333"/>
          <w:szCs w:val="28"/>
        </w:rPr>
        <w:t>За нарушение настоящих Правил юридические и физические лица,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7E6005" w:rsidRDefault="007E6005" w:rsidP="007E6005">
      <w:pPr>
        <w:pStyle w:val="Textbody"/>
        <w:ind w:firstLine="567"/>
        <w:rPr>
          <w:rFonts w:ascii="Times New Roman" w:hAnsi="Times New Roman"/>
          <w:szCs w:val="28"/>
        </w:rPr>
      </w:pPr>
      <w:r>
        <w:rPr>
          <w:rFonts w:ascii="Times New Roman" w:hAnsi="Times New Roman"/>
          <w:color w:val="333333"/>
          <w:szCs w:val="28"/>
        </w:rPr>
        <w:t>6.2. Владельцы животных несут ответственность за их здоровье и содержание, а также за вред, причиненный принадлежащими им животными третьим лицам в соответствии с действующим законодательством.</w:t>
      </w:r>
    </w:p>
    <w:p w:rsidR="007E6005" w:rsidRDefault="007E6005" w:rsidP="007E6005">
      <w:pPr>
        <w:pStyle w:val="Textbody"/>
        <w:ind w:firstLine="567"/>
        <w:rPr>
          <w:rFonts w:ascii="Times New Roman" w:hAnsi="Times New Roman"/>
          <w:color w:val="333333"/>
          <w:szCs w:val="28"/>
        </w:rPr>
      </w:pPr>
      <w:r>
        <w:rPr>
          <w:rFonts w:ascii="Times New Roman" w:hAnsi="Times New Roman"/>
          <w:color w:val="333333"/>
          <w:szCs w:val="28"/>
        </w:rPr>
        <w:t>6.3. За жестокое обращение с животными владельцы несут ответственность, предусмотренную действующим законодательством.</w:t>
      </w:r>
    </w:p>
    <w:p w:rsidR="007E6005" w:rsidRDefault="007E6005" w:rsidP="007E6005">
      <w:pPr>
        <w:pStyle w:val="a3"/>
        <w:spacing w:after="0"/>
        <w:ind w:left="0" w:firstLine="567"/>
      </w:pPr>
    </w:p>
    <w:p w:rsidR="00D0517D" w:rsidRDefault="00D0517D" w:rsidP="007E6005">
      <w:pPr>
        <w:jc w:val="center"/>
      </w:pPr>
    </w:p>
    <w:sectPr w:rsidR="00D0517D" w:rsidSect="007E600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0"/>
    <w:family w:val="roman"/>
    <w:pitch w:val="default"/>
  </w:font>
  <w:font w:name="Source Han Sans CN Regular">
    <w:altName w:val="Times New Roman"/>
    <w:charset w:val="00"/>
    <w:family w:val="auto"/>
    <w:pitch w:val="variable"/>
  </w:font>
  <w:font w:name="Lohit Devanagar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no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F6"/>
    <w:rsid w:val="0000767F"/>
    <w:rsid w:val="00253406"/>
    <w:rsid w:val="007C0E40"/>
    <w:rsid w:val="007E6005"/>
    <w:rsid w:val="008D21F6"/>
    <w:rsid w:val="00A26226"/>
    <w:rsid w:val="00A65113"/>
    <w:rsid w:val="00D0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005"/>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7E6005"/>
    <w:pPr>
      <w:keepNext/>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6005"/>
    <w:rPr>
      <w:rFonts w:ascii="Times New Roman" w:eastAsia="Times New Roman" w:hAnsi="Times New Roman" w:cs="Times New Roman"/>
      <w:b/>
      <w:bCs/>
      <w:sz w:val="40"/>
      <w:szCs w:val="24"/>
      <w:lang w:eastAsia="ru-RU"/>
    </w:rPr>
  </w:style>
  <w:style w:type="paragraph" w:customStyle="1" w:styleId="ConsPlusNormal">
    <w:name w:val="ConsPlusNormal"/>
    <w:rsid w:val="007E6005"/>
    <w:pPr>
      <w:widowControl w:val="0"/>
      <w:suppressAutoHyphens/>
      <w:autoSpaceDE w:val="0"/>
      <w:spacing w:after="0" w:line="240" w:lineRule="auto"/>
    </w:pPr>
    <w:rPr>
      <w:rFonts w:ascii="Arial" w:eastAsia="Times New Roman" w:hAnsi="Arial" w:cs="Arial"/>
      <w:sz w:val="20"/>
      <w:szCs w:val="20"/>
      <w:lang w:eastAsia="zh-CN"/>
    </w:rPr>
  </w:style>
  <w:style w:type="paragraph" w:styleId="a3">
    <w:name w:val="Body Text Indent"/>
    <w:basedOn w:val="a"/>
    <w:link w:val="a4"/>
    <w:rsid w:val="007E6005"/>
    <w:pPr>
      <w:suppressAutoHyphens/>
      <w:spacing w:after="120"/>
      <w:ind w:left="283"/>
    </w:pPr>
    <w:rPr>
      <w:lang w:eastAsia="zh-CN"/>
    </w:rPr>
  </w:style>
  <w:style w:type="character" w:customStyle="1" w:styleId="a4">
    <w:name w:val="Основной текст с отступом Знак"/>
    <w:basedOn w:val="a0"/>
    <w:link w:val="a3"/>
    <w:rsid w:val="007E6005"/>
    <w:rPr>
      <w:rFonts w:ascii="Times New Roman" w:eastAsia="Times New Roman" w:hAnsi="Times New Roman" w:cs="Times New Roman"/>
      <w:sz w:val="28"/>
      <w:szCs w:val="24"/>
      <w:lang w:eastAsia="zh-CN"/>
    </w:rPr>
  </w:style>
  <w:style w:type="paragraph" w:customStyle="1" w:styleId="Standard">
    <w:name w:val="Standard"/>
    <w:rsid w:val="007E6005"/>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lang w:eastAsia="ru-RU"/>
    </w:rPr>
  </w:style>
  <w:style w:type="paragraph" w:customStyle="1" w:styleId="Textbody">
    <w:name w:val="Text body"/>
    <w:basedOn w:val="Standard"/>
    <w:rsid w:val="007E6005"/>
    <w:pPr>
      <w:jc w:val="both"/>
    </w:pPr>
  </w:style>
  <w:style w:type="character" w:customStyle="1" w:styleId="StrongEmphasis">
    <w:name w:val="Strong Emphasis"/>
    <w:rsid w:val="007E6005"/>
    <w:rPr>
      <w:b/>
      <w:bCs/>
    </w:rPr>
  </w:style>
  <w:style w:type="paragraph" w:styleId="a5">
    <w:name w:val="Balloon Text"/>
    <w:basedOn w:val="a"/>
    <w:link w:val="a6"/>
    <w:uiPriority w:val="99"/>
    <w:semiHidden/>
    <w:unhideWhenUsed/>
    <w:rsid w:val="00253406"/>
    <w:rPr>
      <w:rFonts w:ascii="Tahoma" w:hAnsi="Tahoma" w:cs="Tahoma"/>
      <w:sz w:val="16"/>
      <w:szCs w:val="16"/>
    </w:rPr>
  </w:style>
  <w:style w:type="character" w:customStyle="1" w:styleId="a6">
    <w:name w:val="Текст выноски Знак"/>
    <w:basedOn w:val="a0"/>
    <w:link w:val="a5"/>
    <w:uiPriority w:val="99"/>
    <w:semiHidden/>
    <w:rsid w:val="0025340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005"/>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7E6005"/>
    <w:pPr>
      <w:keepNext/>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6005"/>
    <w:rPr>
      <w:rFonts w:ascii="Times New Roman" w:eastAsia="Times New Roman" w:hAnsi="Times New Roman" w:cs="Times New Roman"/>
      <w:b/>
      <w:bCs/>
      <w:sz w:val="40"/>
      <w:szCs w:val="24"/>
      <w:lang w:eastAsia="ru-RU"/>
    </w:rPr>
  </w:style>
  <w:style w:type="paragraph" w:customStyle="1" w:styleId="ConsPlusNormal">
    <w:name w:val="ConsPlusNormal"/>
    <w:rsid w:val="007E6005"/>
    <w:pPr>
      <w:widowControl w:val="0"/>
      <w:suppressAutoHyphens/>
      <w:autoSpaceDE w:val="0"/>
      <w:spacing w:after="0" w:line="240" w:lineRule="auto"/>
    </w:pPr>
    <w:rPr>
      <w:rFonts w:ascii="Arial" w:eastAsia="Times New Roman" w:hAnsi="Arial" w:cs="Arial"/>
      <w:sz w:val="20"/>
      <w:szCs w:val="20"/>
      <w:lang w:eastAsia="zh-CN"/>
    </w:rPr>
  </w:style>
  <w:style w:type="paragraph" w:styleId="a3">
    <w:name w:val="Body Text Indent"/>
    <w:basedOn w:val="a"/>
    <w:link w:val="a4"/>
    <w:rsid w:val="007E6005"/>
    <w:pPr>
      <w:suppressAutoHyphens/>
      <w:spacing w:after="120"/>
      <w:ind w:left="283"/>
    </w:pPr>
    <w:rPr>
      <w:lang w:eastAsia="zh-CN"/>
    </w:rPr>
  </w:style>
  <w:style w:type="character" w:customStyle="1" w:styleId="a4">
    <w:name w:val="Основной текст с отступом Знак"/>
    <w:basedOn w:val="a0"/>
    <w:link w:val="a3"/>
    <w:rsid w:val="007E6005"/>
    <w:rPr>
      <w:rFonts w:ascii="Times New Roman" w:eastAsia="Times New Roman" w:hAnsi="Times New Roman" w:cs="Times New Roman"/>
      <w:sz w:val="28"/>
      <w:szCs w:val="24"/>
      <w:lang w:eastAsia="zh-CN"/>
    </w:rPr>
  </w:style>
  <w:style w:type="paragraph" w:customStyle="1" w:styleId="Standard">
    <w:name w:val="Standard"/>
    <w:rsid w:val="007E6005"/>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lang w:eastAsia="ru-RU"/>
    </w:rPr>
  </w:style>
  <w:style w:type="paragraph" w:customStyle="1" w:styleId="Textbody">
    <w:name w:val="Text body"/>
    <w:basedOn w:val="Standard"/>
    <w:rsid w:val="007E6005"/>
    <w:pPr>
      <w:jc w:val="both"/>
    </w:pPr>
  </w:style>
  <w:style w:type="character" w:customStyle="1" w:styleId="StrongEmphasis">
    <w:name w:val="Strong Emphasis"/>
    <w:rsid w:val="007E6005"/>
    <w:rPr>
      <w:b/>
      <w:bCs/>
    </w:rPr>
  </w:style>
  <w:style w:type="paragraph" w:styleId="a5">
    <w:name w:val="Balloon Text"/>
    <w:basedOn w:val="a"/>
    <w:link w:val="a6"/>
    <w:uiPriority w:val="99"/>
    <w:semiHidden/>
    <w:unhideWhenUsed/>
    <w:rsid w:val="00253406"/>
    <w:rPr>
      <w:rFonts w:ascii="Tahoma" w:hAnsi="Tahoma" w:cs="Tahoma"/>
      <w:sz w:val="16"/>
      <w:szCs w:val="16"/>
    </w:rPr>
  </w:style>
  <w:style w:type="character" w:customStyle="1" w:styleId="a6">
    <w:name w:val="Текст выноски Знак"/>
    <w:basedOn w:val="a0"/>
    <w:link w:val="a5"/>
    <w:uiPriority w:val="99"/>
    <w:semiHidden/>
    <w:rsid w:val="0025340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82247A8E29F9A8CF78DECDD0D9A630868B0DEC7DEB7FDB155976E7D2uEaDG" TargetMode="External"/><Relationship Id="rId3" Type="http://schemas.openxmlformats.org/officeDocument/2006/relationships/settings" Target="settings.xml"/><Relationship Id="rId7" Type="http://schemas.openxmlformats.org/officeDocument/2006/relationships/hyperlink" Target="consultantplus://offline/ref=9082247A8E29F9A8CF78DECDD0D9A630868A02E47AEE7FDB155976E7D2uEaD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082247A8E29F9A8CF78DECDD0D9A630868304E277EE7FDB155976E7D2uEaDG" TargetMode="External"/><Relationship Id="rId11" Type="http://schemas.openxmlformats.org/officeDocument/2006/relationships/theme" Target="theme/theme1.xml"/><Relationship Id="rId5" Type="http://schemas.openxmlformats.org/officeDocument/2006/relationships/hyperlink" Target="consultantplus://offline/ref=9082247A8E29F9A8CF78DECDD0D9A630868B02EC77E37FDB155976E7D2uEaD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082247A8E29F9A8CF78C0C0C6B5F83A83885AE87EEA718E4D0D70B08DBD143859C63E2FEB1F96636A3D7EADuBa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2206</Words>
  <Characters>12579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2021-11-29T06:17:00Z</cp:lastPrinted>
  <dcterms:created xsi:type="dcterms:W3CDTF">2021-11-29T06:24:00Z</dcterms:created>
  <dcterms:modified xsi:type="dcterms:W3CDTF">2021-11-29T06:24:00Z</dcterms:modified>
</cp:coreProperties>
</file>