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DC" w:rsidRDefault="008B4CDC" w:rsidP="002A7875">
      <w:pPr>
        <w:jc w:val="center"/>
        <w:rPr>
          <w:b/>
          <w:sz w:val="28"/>
        </w:rPr>
      </w:pPr>
    </w:p>
    <w:p w:rsidR="000135FF" w:rsidRPr="000135FF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РОССИЙСКАЯ  ФЕДЕРАЦИЯ</w:t>
      </w:r>
    </w:p>
    <w:p w:rsidR="0041452B" w:rsidRDefault="00AB4E31" w:rsidP="002A7875">
      <w:pPr>
        <w:jc w:val="center"/>
        <w:rPr>
          <w:b/>
          <w:sz w:val="28"/>
        </w:rPr>
      </w:pPr>
      <w:r>
        <w:rPr>
          <w:b/>
          <w:sz w:val="28"/>
        </w:rPr>
        <w:t>СОБРАНИЕ ДЕПУТАТОВ КОВАЛЕВСКОГО</w:t>
      </w:r>
      <w:r w:rsidR="000135FF" w:rsidRPr="000135FF">
        <w:rPr>
          <w:b/>
          <w:sz w:val="28"/>
        </w:rPr>
        <w:t xml:space="preserve"> СЕЛЬСКОГО ПОСЕЛЕНИЯ</w:t>
      </w:r>
      <w:r w:rsidR="0041452B">
        <w:rPr>
          <w:b/>
          <w:sz w:val="28"/>
        </w:rPr>
        <w:t xml:space="preserve"> </w:t>
      </w:r>
      <w:r w:rsidR="000135FF" w:rsidRPr="000135FF">
        <w:rPr>
          <w:b/>
          <w:sz w:val="28"/>
        </w:rPr>
        <w:t xml:space="preserve">КРАСНОСУЛИНСКОГО РАЙОНА </w:t>
      </w:r>
    </w:p>
    <w:p w:rsidR="000135FF" w:rsidRPr="000135FF" w:rsidRDefault="000135FF" w:rsidP="002A7875">
      <w:pPr>
        <w:jc w:val="center"/>
        <w:rPr>
          <w:b/>
          <w:sz w:val="28"/>
        </w:rPr>
      </w:pPr>
      <w:r w:rsidRPr="000135FF">
        <w:rPr>
          <w:b/>
          <w:sz w:val="28"/>
        </w:rPr>
        <w:t>РОСТОВСКОЙ ОБЛАСТИ</w:t>
      </w:r>
    </w:p>
    <w:p w:rsidR="000135FF" w:rsidRPr="000135FF" w:rsidRDefault="000135FF" w:rsidP="002A7875">
      <w:pPr>
        <w:jc w:val="center"/>
        <w:rPr>
          <w:b/>
          <w:sz w:val="28"/>
        </w:rPr>
      </w:pPr>
    </w:p>
    <w:p w:rsidR="000135FF" w:rsidRPr="000135FF" w:rsidRDefault="000135FF" w:rsidP="002A7875">
      <w:pPr>
        <w:jc w:val="center"/>
        <w:rPr>
          <w:b/>
          <w:sz w:val="28"/>
          <w:szCs w:val="28"/>
        </w:rPr>
      </w:pPr>
      <w:r w:rsidRPr="000135FF">
        <w:rPr>
          <w:b/>
          <w:sz w:val="28"/>
        </w:rPr>
        <w:t>РЕШЕНИЕ</w:t>
      </w:r>
    </w:p>
    <w:p w:rsidR="00055DD3" w:rsidRDefault="00055DD3" w:rsidP="002A7875">
      <w:pPr>
        <w:rPr>
          <w:sz w:val="28"/>
          <w:szCs w:val="28"/>
        </w:rPr>
      </w:pPr>
    </w:p>
    <w:p w:rsidR="00055DD3" w:rsidRPr="00ED2803" w:rsidRDefault="001607E5" w:rsidP="002A7875">
      <w:r>
        <w:t>25.04</w:t>
      </w:r>
      <w:r w:rsidR="00C8444F">
        <w:t>.</w:t>
      </w:r>
      <w:r w:rsidR="00DF2634">
        <w:t>20</w:t>
      </w:r>
      <w:r w:rsidR="008226D1">
        <w:t>2</w:t>
      </w:r>
      <w:r>
        <w:t>5</w:t>
      </w:r>
      <w:r w:rsidR="008226D1">
        <w:t xml:space="preserve"> </w:t>
      </w:r>
      <w:r w:rsidR="00055DD3" w:rsidRPr="00ED2803">
        <w:t xml:space="preserve">г.                     </w:t>
      </w:r>
      <w:r w:rsidR="00594796">
        <w:t xml:space="preserve">            </w:t>
      </w:r>
      <w:r w:rsidR="00055DD3" w:rsidRPr="00ED2803">
        <w:t xml:space="preserve">     </w:t>
      </w:r>
      <w:r w:rsidR="00055DD3" w:rsidRPr="00603CBB">
        <w:t xml:space="preserve"> </w:t>
      </w:r>
      <w:r w:rsidR="00055DD3" w:rsidRPr="00055DD3">
        <w:t xml:space="preserve"> </w:t>
      </w:r>
      <w:r w:rsidR="00055DD3" w:rsidRPr="00ED2803">
        <w:t xml:space="preserve">  </w:t>
      </w:r>
      <w:r w:rsidR="00D3392C">
        <w:t xml:space="preserve">      </w:t>
      </w:r>
      <w:r w:rsidR="00055DD3" w:rsidRPr="00ED2803">
        <w:t xml:space="preserve"> </w:t>
      </w:r>
      <w:r w:rsidR="00055DD3" w:rsidRPr="00783AFC">
        <w:t xml:space="preserve"> </w:t>
      </w:r>
      <w:r w:rsidR="00055DD3" w:rsidRPr="00ED2803">
        <w:t xml:space="preserve"> № </w:t>
      </w:r>
      <w:r>
        <w:t>122</w:t>
      </w:r>
      <w:r w:rsidR="00055DD3" w:rsidRPr="00ED2803">
        <w:t xml:space="preserve">         </w:t>
      </w:r>
      <w:r w:rsidR="0093314F">
        <w:t xml:space="preserve">  </w:t>
      </w:r>
      <w:r w:rsidR="00055DD3" w:rsidRPr="00ED2803">
        <w:t xml:space="preserve"> </w:t>
      </w:r>
      <w:r w:rsidR="00055DD3" w:rsidRPr="00603CBB">
        <w:t xml:space="preserve">            </w:t>
      </w:r>
      <w:r w:rsidR="00D3392C">
        <w:t xml:space="preserve">               </w:t>
      </w:r>
      <w:r w:rsidR="00055DD3" w:rsidRPr="00603CBB">
        <w:t xml:space="preserve">   </w:t>
      </w:r>
      <w:r w:rsidR="00055DD3" w:rsidRPr="00ED2803">
        <w:t xml:space="preserve">  </w:t>
      </w:r>
      <w:r w:rsidR="00055DD3">
        <w:t>х</w:t>
      </w:r>
      <w:r w:rsidR="00055DD3" w:rsidRPr="00ED2803">
        <w:t xml:space="preserve">. </w:t>
      </w:r>
      <w:r w:rsidR="00AB4E31">
        <w:t>Платово</w:t>
      </w:r>
    </w:p>
    <w:p w:rsidR="00A60492" w:rsidRDefault="00A60492" w:rsidP="002A7875">
      <w:pPr>
        <w:ind w:right="4648"/>
        <w:jc w:val="both"/>
      </w:pPr>
    </w:p>
    <w:p w:rsidR="00AB4E31" w:rsidRDefault="000135FF" w:rsidP="00AB4E31">
      <w:pPr>
        <w:ind w:right="4648"/>
        <w:jc w:val="both"/>
      </w:pPr>
      <w:r w:rsidRPr="000135FF">
        <w:t>О внесении изменений в</w:t>
      </w:r>
      <w:r w:rsidR="00D8003C">
        <w:t xml:space="preserve"> </w:t>
      </w:r>
      <w:r w:rsidRPr="000135FF">
        <w:t>решени</w:t>
      </w:r>
      <w:r w:rsidR="00D8003C">
        <w:t>е</w:t>
      </w:r>
      <w:r w:rsidR="00AB4E31">
        <w:t xml:space="preserve"> Собрания депутатов Ковалевского сельского поселения от 02.07.2018 №59</w:t>
      </w:r>
      <w:r w:rsidRPr="000135FF">
        <w:t xml:space="preserve"> «</w:t>
      </w:r>
      <w:r w:rsidR="00AB4E31">
        <w:t xml:space="preserve">Об утверждении Положения о </w:t>
      </w:r>
    </w:p>
    <w:p w:rsidR="007272B7" w:rsidRPr="000135FF" w:rsidRDefault="00AB4E31" w:rsidP="00AB4E31">
      <w:pPr>
        <w:ind w:right="4648"/>
        <w:jc w:val="both"/>
      </w:pPr>
      <w:r>
        <w:t xml:space="preserve">бюджетном </w:t>
      </w:r>
      <w:proofErr w:type="gramStart"/>
      <w:r>
        <w:t>процессе</w:t>
      </w:r>
      <w:proofErr w:type="gramEnd"/>
      <w:r>
        <w:t xml:space="preserve"> в Ковалевском сельском поселении</w:t>
      </w:r>
      <w:r w:rsidR="00DA1002">
        <w:t>»</w:t>
      </w:r>
      <w:r w:rsidR="007827E4" w:rsidRPr="007827E4">
        <w:t xml:space="preserve"> </w:t>
      </w:r>
    </w:p>
    <w:p w:rsidR="00055DD3" w:rsidRPr="00ED2803" w:rsidRDefault="00055DD3" w:rsidP="002A7875"/>
    <w:p w:rsidR="00055DD3" w:rsidRDefault="0093314F" w:rsidP="002A7875">
      <w:pPr>
        <w:tabs>
          <w:tab w:val="left" w:pos="1275"/>
        </w:tabs>
        <w:ind w:firstLine="709"/>
        <w:jc w:val="both"/>
      </w:pPr>
      <w:r w:rsidRPr="0093314F">
        <w:t>В целях приведения муниципальн</w:t>
      </w:r>
      <w:r w:rsidR="003C5B42">
        <w:t>ых</w:t>
      </w:r>
      <w:r w:rsidRPr="0093314F">
        <w:t xml:space="preserve"> правов</w:t>
      </w:r>
      <w:r w:rsidR="003C5B42">
        <w:t xml:space="preserve">ых </w:t>
      </w:r>
      <w:r w:rsidRPr="0093314F">
        <w:t xml:space="preserve"> акт</w:t>
      </w:r>
      <w:r w:rsidR="003C5B42">
        <w:t>ов</w:t>
      </w:r>
      <w:r w:rsidRPr="0093314F">
        <w:t xml:space="preserve"> </w:t>
      </w:r>
      <w:r w:rsidR="00AB4E31">
        <w:t>Ковалевского</w:t>
      </w:r>
      <w:r w:rsidR="00B72480">
        <w:t xml:space="preserve"> сельского поселения </w:t>
      </w:r>
      <w:r w:rsidR="00C345F0" w:rsidRPr="00C345F0">
        <w:t xml:space="preserve">в соответствие </w:t>
      </w:r>
      <w:r w:rsidR="00B72480" w:rsidRPr="00B72480">
        <w:t>с действующим федеральным и областным законодательством</w:t>
      </w:r>
      <w:r w:rsidR="00055DD3">
        <w:t xml:space="preserve">, </w:t>
      </w:r>
      <w:r w:rsidR="00055DD3" w:rsidRPr="00ED2803">
        <w:t>руководствуясь ст</w:t>
      </w:r>
      <w:r w:rsidR="0041452B">
        <w:t xml:space="preserve">атьей </w:t>
      </w:r>
      <w:r w:rsidR="00055DD3" w:rsidRPr="00ED2803">
        <w:t>2</w:t>
      </w:r>
      <w:r w:rsidR="009A6A1F">
        <w:t>8</w:t>
      </w:r>
      <w:r w:rsidR="00055DD3" w:rsidRPr="00ED2803">
        <w:t xml:space="preserve"> Устава муниципального образования «</w:t>
      </w:r>
      <w:r w:rsidR="00AB4E31">
        <w:t>Ковалевское</w:t>
      </w:r>
      <w:r w:rsidR="00055DD3">
        <w:t xml:space="preserve"> </w:t>
      </w:r>
      <w:r w:rsidR="00055DD3" w:rsidRPr="00ED2803">
        <w:t>сельское поселение»,-</w:t>
      </w:r>
    </w:p>
    <w:p w:rsidR="00055DD3" w:rsidRDefault="00055DD3" w:rsidP="002A7875"/>
    <w:p w:rsidR="00055DD3" w:rsidRDefault="00055DD3" w:rsidP="00F11174">
      <w:pPr>
        <w:tabs>
          <w:tab w:val="left" w:pos="2760"/>
        </w:tabs>
        <w:spacing w:line="276" w:lineRule="auto"/>
        <w:jc w:val="center"/>
      </w:pPr>
      <w:r>
        <w:t>СОБРАНИЕ ДЕПУТАТОВ РЕШИЛО:</w:t>
      </w:r>
    </w:p>
    <w:p w:rsidR="00055DD3" w:rsidRDefault="00055DD3" w:rsidP="00F11174">
      <w:pPr>
        <w:spacing w:line="276" w:lineRule="auto"/>
      </w:pPr>
    </w:p>
    <w:p w:rsidR="00A420D0" w:rsidRDefault="00055DD3" w:rsidP="00AB4E31">
      <w:pPr>
        <w:ind w:right="-28" w:firstLine="709"/>
        <w:jc w:val="both"/>
      </w:pPr>
      <w:r>
        <w:t xml:space="preserve">1. </w:t>
      </w:r>
      <w:r w:rsidR="00C345F0" w:rsidRPr="00C345F0">
        <w:t xml:space="preserve">Внести в </w:t>
      </w:r>
      <w:r w:rsidR="000D0305">
        <w:t xml:space="preserve">приложение к </w:t>
      </w:r>
      <w:r w:rsidR="00C345F0" w:rsidRPr="00C345F0">
        <w:t>решени</w:t>
      </w:r>
      <w:r w:rsidR="000D0305">
        <w:t>ю</w:t>
      </w:r>
      <w:r w:rsidR="00C345F0" w:rsidRPr="00C345F0">
        <w:t xml:space="preserve"> Собрания депутатов </w:t>
      </w:r>
      <w:r w:rsidR="00AB4E31">
        <w:t>Ковалевского</w:t>
      </w:r>
      <w:r w:rsidR="00C345F0" w:rsidRPr="00C345F0">
        <w:t xml:space="preserve"> сельского поселения от  </w:t>
      </w:r>
      <w:r w:rsidR="00AB4E31" w:rsidRPr="00AB4E31">
        <w:t>02.07.2018 №59</w:t>
      </w:r>
      <w:r w:rsidR="00C345F0" w:rsidRPr="00C345F0">
        <w:t xml:space="preserve"> «</w:t>
      </w:r>
      <w:r w:rsidR="00AB4E31">
        <w:t>Об утверждении Положения о  бюджетном процессе в Ковалевском сельском поселении</w:t>
      </w:r>
      <w:r w:rsidR="00A420D0">
        <w:t xml:space="preserve">» </w:t>
      </w:r>
      <w:r w:rsidR="003C5B42">
        <w:t xml:space="preserve">следующие </w:t>
      </w:r>
      <w:r w:rsidR="00A420D0">
        <w:t>изменения:</w:t>
      </w:r>
    </w:p>
    <w:p w:rsidR="00274863" w:rsidRDefault="001607E5" w:rsidP="00A420D0">
      <w:pPr>
        <w:ind w:right="-28" w:firstLine="709"/>
        <w:jc w:val="both"/>
      </w:pPr>
      <w:r>
        <w:t>1) статью 41</w:t>
      </w:r>
      <w:r w:rsidR="00274863">
        <w:t xml:space="preserve"> изложить в следующей редакции:</w:t>
      </w:r>
    </w:p>
    <w:p w:rsidR="00274863" w:rsidRDefault="00274863" w:rsidP="00274863">
      <w:pPr>
        <w:suppressAutoHyphens/>
        <w:autoSpaceDE w:val="0"/>
        <w:autoSpaceDN w:val="0"/>
        <w:adjustRightInd w:val="0"/>
        <w:ind w:firstLine="709"/>
        <w:jc w:val="both"/>
        <w:rPr>
          <w:b/>
          <w:color w:val="000000"/>
          <w:lang w:eastAsia="ar-SA"/>
        </w:rPr>
      </w:pPr>
    </w:p>
    <w:p w:rsidR="001607E5" w:rsidRPr="00BF474C" w:rsidRDefault="00274863" w:rsidP="00BF474C">
      <w:pPr>
        <w:suppressAutoHyphens/>
        <w:autoSpaceDE w:val="0"/>
        <w:autoSpaceDN w:val="0"/>
        <w:adjustRightInd w:val="0"/>
        <w:ind w:firstLine="709"/>
        <w:jc w:val="both"/>
        <w:rPr>
          <w:b/>
          <w:color w:val="000000"/>
          <w:lang w:eastAsia="ar-SA"/>
        </w:rPr>
      </w:pPr>
      <w:r>
        <w:rPr>
          <w:b/>
          <w:color w:val="000000"/>
          <w:lang w:eastAsia="ar-SA"/>
        </w:rPr>
        <w:t>«</w:t>
      </w:r>
      <w:r w:rsidR="001607E5" w:rsidRPr="001607E5">
        <w:rPr>
          <w:b/>
          <w:color w:val="000000"/>
          <w:lang w:eastAsia="ar-SA"/>
        </w:rPr>
        <w:t>Статья 41. Представление, рассмотрение и утверждение годового отчета об исполнении бюджета Ковалевского сельского поселения Красносулинского района Собранием депутатов</w:t>
      </w:r>
      <w:bookmarkStart w:id="0" w:name="_GoBack"/>
      <w:bookmarkEnd w:id="0"/>
    </w:p>
    <w:p w:rsidR="001607E5" w:rsidRPr="001607E5" w:rsidRDefault="001607E5" w:rsidP="001607E5">
      <w:pPr>
        <w:ind w:right="-28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«</w:t>
      </w:r>
      <w:r w:rsidRPr="001607E5">
        <w:rPr>
          <w:color w:val="000000"/>
          <w:lang w:eastAsia="ar-SA"/>
        </w:rPr>
        <w:t>1. Порядок представления, рассмотрения и утверждения годового отчета об исполнении бюджета поселения устанавливается настоящим Положением в соответствии с положениями Бюджетного кодекса Российской Федерации.</w:t>
      </w:r>
    </w:p>
    <w:p w:rsidR="001607E5" w:rsidRPr="001607E5" w:rsidRDefault="001607E5" w:rsidP="001607E5">
      <w:pPr>
        <w:ind w:right="-28" w:firstLine="709"/>
        <w:jc w:val="both"/>
        <w:rPr>
          <w:color w:val="000000"/>
          <w:lang w:eastAsia="ar-SA"/>
        </w:rPr>
      </w:pPr>
      <w:r w:rsidRPr="001607E5">
        <w:rPr>
          <w:color w:val="000000"/>
          <w:lang w:eastAsia="ar-SA"/>
        </w:rPr>
        <w:t>Годовой отчёт об исполнении бюджета поселения представляется в Собрание  депутатов не позднее 1 мая текущего года.</w:t>
      </w:r>
    </w:p>
    <w:p w:rsidR="001607E5" w:rsidRPr="001607E5" w:rsidRDefault="001607E5" w:rsidP="001607E5">
      <w:pPr>
        <w:ind w:right="-28" w:firstLine="709"/>
        <w:jc w:val="both"/>
        <w:rPr>
          <w:color w:val="000000"/>
          <w:lang w:eastAsia="ar-SA"/>
        </w:rPr>
      </w:pPr>
      <w:r w:rsidRPr="001607E5">
        <w:rPr>
          <w:color w:val="000000"/>
          <w:lang w:eastAsia="ar-SA"/>
        </w:rPr>
        <w:t>2. Одновременно с годовым отчетом об исполнении бюджета поселения в Собрание депутатов Ковалевского сельского поселения представляются:</w:t>
      </w:r>
    </w:p>
    <w:p w:rsidR="001607E5" w:rsidRPr="001607E5" w:rsidRDefault="001607E5" w:rsidP="001607E5">
      <w:pPr>
        <w:ind w:right="-28" w:firstLine="709"/>
        <w:jc w:val="both"/>
        <w:rPr>
          <w:color w:val="000000"/>
          <w:lang w:eastAsia="ar-SA"/>
        </w:rPr>
      </w:pPr>
      <w:r w:rsidRPr="001607E5">
        <w:rPr>
          <w:color w:val="000000"/>
          <w:lang w:eastAsia="ar-SA"/>
        </w:rPr>
        <w:t>- проект решения Собрания депутатов об исполнении бюджета поселения за отчётный финансовый год;</w:t>
      </w:r>
    </w:p>
    <w:p w:rsidR="001607E5" w:rsidRPr="001607E5" w:rsidRDefault="001607E5" w:rsidP="001607E5">
      <w:pPr>
        <w:ind w:right="-28" w:firstLine="709"/>
        <w:jc w:val="both"/>
        <w:rPr>
          <w:color w:val="000000"/>
          <w:lang w:eastAsia="ar-SA"/>
        </w:rPr>
      </w:pPr>
      <w:r w:rsidRPr="001607E5">
        <w:rPr>
          <w:color w:val="000000"/>
          <w:lang w:eastAsia="ar-SA"/>
        </w:rPr>
        <w:t>- баланс исполнения бюджета поселения;</w:t>
      </w:r>
    </w:p>
    <w:p w:rsidR="001607E5" w:rsidRPr="001607E5" w:rsidRDefault="001607E5" w:rsidP="001607E5">
      <w:pPr>
        <w:ind w:right="-28" w:firstLine="709"/>
        <w:jc w:val="both"/>
        <w:rPr>
          <w:color w:val="000000"/>
          <w:lang w:eastAsia="ar-SA"/>
        </w:rPr>
      </w:pPr>
      <w:r w:rsidRPr="001607E5">
        <w:rPr>
          <w:color w:val="000000"/>
          <w:lang w:eastAsia="ar-SA"/>
        </w:rPr>
        <w:t>- отчёт о финансовых результатах деятельности;</w:t>
      </w:r>
    </w:p>
    <w:p w:rsidR="001607E5" w:rsidRPr="001607E5" w:rsidRDefault="001607E5" w:rsidP="001607E5">
      <w:pPr>
        <w:ind w:right="-28" w:firstLine="709"/>
        <w:jc w:val="both"/>
        <w:rPr>
          <w:color w:val="000000"/>
          <w:lang w:eastAsia="ar-SA"/>
        </w:rPr>
      </w:pPr>
      <w:r w:rsidRPr="001607E5">
        <w:rPr>
          <w:color w:val="000000"/>
          <w:lang w:eastAsia="ar-SA"/>
        </w:rPr>
        <w:t>- отчёт о движении денежных средств;</w:t>
      </w:r>
    </w:p>
    <w:p w:rsidR="001607E5" w:rsidRPr="001607E5" w:rsidRDefault="001607E5" w:rsidP="001607E5">
      <w:pPr>
        <w:ind w:right="-28" w:firstLine="709"/>
        <w:jc w:val="both"/>
        <w:rPr>
          <w:color w:val="000000"/>
          <w:lang w:eastAsia="ar-SA"/>
        </w:rPr>
      </w:pPr>
      <w:r w:rsidRPr="001607E5">
        <w:rPr>
          <w:color w:val="000000"/>
          <w:lang w:eastAsia="ar-SA"/>
        </w:rPr>
        <w:t>- пояснительная записка к годовому отчёту;</w:t>
      </w:r>
    </w:p>
    <w:p w:rsidR="001607E5" w:rsidRPr="001607E5" w:rsidRDefault="001607E5" w:rsidP="001607E5">
      <w:pPr>
        <w:ind w:right="-28" w:firstLine="709"/>
        <w:jc w:val="both"/>
        <w:rPr>
          <w:color w:val="000000"/>
          <w:lang w:eastAsia="ar-SA"/>
        </w:rPr>
      </w:pPr>
      <w:r w:rsidRPr="001607E5">
        <w:rPr>
          <w:color w:val="000000"/>
          <w:lang w:eastAsia="ar-SA"/>
        </w:rPr>
        <w:t>- отчёты об использовании ассигнований резервного фонда, о предоставлении и погашении бюджетных кредитов, о состоянии муниципального долга Ковалевского сельского поселения на начало и конец отчётного финансового года, об исполнении приложений к решению Собрания депутатов о бюджете поселения за отчётный финансовый год;</w:t>
      </w:r>
    </w:p>
    <w:p w:rsidR="001607E5" w:rsidRPr="001607E5" w:rsidRDefault="001607E5" w:rsidP="001607E5">
      <w:pPr>
        <w:ind w:right="-28" w:firstLine="709"/>
        <w:jc w:val="both"/>
        <w:rPr>
          <w:color w:val="000000"/>
          <w:lang w:eastAsia="ar-SA"/>
        </w:rPr>
      </w:pPr>
      <w:r w:rsidRPr="001607E5">
        <w:rPr>
          <w:color w:val="000000"/>
          <w:lang w:eastAsia="ar-SA"/>
        </w:rPr>
        <w:t>- иная отчётность, предусмотренная бюджетным законодательством   Российской Федерации.</w:t>
      </w:r>
    </w:p>
    <w:p w:rsidR="001607E5" w:rsidRPr="001607E5" w:rsidRDefault="001607E5" w:rsidP="001607E5">
      <w:pPr>
        <w:ind w:right="-28" w:firstLine="709"/>
        <w:jc w:val="both"/>
        <w:rPr>
          <w:color w:val="000000"/>
          <w:lang w:eastAsia="ar-SA"/>
        </w:rPr>
      </w:pPr>
      <w:r w:rsidRPr="001607E5">
        <w:rPr>
          <w:color w:val="000000"/>
          <w:lang w:eastAsia="ar-SA"/>
        </w:rPr>
        <w:t xml:space="preserve">3. </w:t>
      </w:r>
      <w:proofErr w:type="gramStart"/>
      <w:r w:rsidRPr="001607E5">
        <w:rPr>
          <w:color w:val="000000"/>
          <w:lang w:eastAsia="ar-SA"/>
        </w:rPr>
        <w:t xml:space="preserve">Администрация поселения организует проведение публичных слушаний по проекту годового отчета об исполнении местного бюджета не </w:t>
      </w:r>
      <w:r>
        <w:rPr>
          <w:color w:val="000000"/>
          <w:lang w:eastAsia="ar-SA"/>
        </w:rPr>
        <w:t>ранее</w:t>
      </w:r>
      <w:r w:rsidRPr="001607E5">
        <w:rPr>
          <w:color w:val="000000"/>
          <w:lang w:eastAsia="ar-SA"/>
        </w:rPr>
        <w:t xml:space="preserve"> чем </w:t>
      </w:r>
      <w:r>
        <w:rPr>
          <w:color w:val="000000"/>
          <w:lang w:eastAsia="ar-SA"/>
        </w:rPr>
        <w:t>через</w:t>
      </w:r>
      <w:r w:rsidRPr="001607E5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7 календарных</w:t>
      </w:r>
      <w:r w:rsidRPr="001607E5">
        <w:rPr>
          <w:color w:val="000000"/>
          <w:lang w:eastAsia="ar-SA"/>
        </w:rPr>
        <w:t xml:space="preserve"> дней после опубликования правового акта о назначении публичных слушаний, по результатам </w:t>
      </w:r>
      <w:r w:rsidRPr="001607E5">
        <w:rPr>
          <w:color w:val="000000"/>
          <w:lang w:eastAsia="ar-SA"/>
        </w:rPr>
        <w:lastRenderedPageBreak/>
        <w:t>которого рабочая группа в течение 3 рабочих дней составляет заключение о результатах публичных слушаний по проекту годового отчета об исполнении местного бюджета.</w:t>
      </w:r>
      <w:proofErr w:type="gramEnd"/>
    </w:p>
    <w:p w:rsidR="001607E5" w:rsidRPr="001607E5" w:rsidRDefault="001607E5" w:rsidP="001607E5">
      <w:pPr>
        <w:ind w:right="-28" w:firstLine="709"/>
        <w:jc w:val="both"/>
        <w:rPr>
          <w:color w:val="000000"/>
          <w:lang w:eastAsia="ar-SA"/>
        </w:rPr>
      </w:pPr>
      <w:r w:rsidRPr="001607E5">
        <w:rPr>
          <w:color w:val="000000"/>
          <w:lang w:eastAsia="ar-SA"/>
        </w:rPr>
        <w:t>4. При рассмотрении Собранием депутатов Ковалевского сельского поселения проекта решения об исполнении бюджета поселения заслушивается доклад главы Ковалевского сельского поселения или его представителя, а также заключение постоянной комиссии Собрания депутатов Ковалевского сельского поселения по бюджету налогам и муниципальной собственности.</w:t>
      </w:r>
    </w:p>
    <w:p w:rsidR="001607E5" w:rsidRPr="001607E5" w:rsidRDefault="001607E5" w:rsidP="001607E5">
      <w:pPr>
        <w:ind w:right="-28" w:firstLine="709"/>
        <w:jc w:val="both"/>
        <w:rPr>
          <w:color w:val="000000"/>
          <w:lang w:eastAsia="ar-SA"/>
        </w:rPr>
      </w:pPr>
      <w:r w:rsidRPr="001607E5">
        <w:rPr>
          <w:color w:val="000000"/>
          <w:lang w:eastAsia="ar-SA"/>
        </w:rPr>
        <w:t>По результатам рассмотрения годового отчёта об исполнении бюджета Ковалевского сельского поселения Собрание депутатов поселения принимает решение об утверждении либо отклонении решения Собрания депутатов об исполнении бюджета поселения.</w:t>
      </w:r>
    </w:p>
    <w:p w:rsidR="001C372F" w:rsidRDefault="001607E5" w:rsidP="001607E5">
      <w:pPr>
        <w:ind w:right="-28" w:firstLine="709"/>
        <w:jc w:val="both"/>
        <w:rPr>
          <w:color w:val="000000"/>
          <w:lang w:eastAsia="ar-SA"/>
        </w:rPr>
      </w:pPr>
      <w:r w:rsidRPr="001607E5">
        <w:rPr>
          <w:color w:val="000000"/>
          <w:lang w:eastAsia="ar-SA"/>
        </w:rPr>
        <w:t>В случае отклонения Собранием депутатов отчета об исполнении бюджета поселения он возвращается для устранения фактов недостоверного или неполного отражения данных и повторного предоставления в срок, не превышающий один месяц</w:t>
      </w:r>
      <w:proofErr w:type="gramStart"/>
      <w:r w:rsidRPr="001607E5">
        <w:rPr>
          <w:color w:val="000000"/>
          <w:lang w:eastAsia="ar-SA"/>
        </w:rPr>
        <w:t>.</w:t>
      </w:r>
      <w:r>
        <w:rPr>
          <w:color w:val="000000"/>
          <w:lang w:eastAsia="ar-SA"/>
        </w:rPr>
        <w:t>»</w:t>
      </w:r>
      <w:proofErr w:type="gramEnd"/>
    </w:p>
    <w:p w:rsidR="00156DCF" w:rsidRPr="00156DCF" w:rsidRDefault="00156DCF" w:rsidP="00156DCF">
      <w:pPr>
        <w:ind w:right="-28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>2)</w:t>
      </w:r>
      <w:r w:rsidRPr="00156DCF">
        <w:t xml:space="preserve"> </w:t>
      </w:r>
      <w:r>
        <w:rPr>
          <w:color w:val="000000"/>
          <w:lang w:eastAsia="ar-SA"/>
        </w:rPr>
        <w:t>статью 42</w:t>
      </w:r>
      <w:r w:rsidRPr="00156DCF">
        <w:rPr>
          <w:color w:val="000000"/>
          <w:lang w:eastAsia="ar-SA"/>
        </w:rPr>
        <w:t xml:space="preserve"> изложить в следующей редакции:</w:t>
      </w:r>
    </w:p>
    <w:p w:rsidR="00156DCF" w:rsidRPr="00156DCF" w:rsidRDefault="00156DCF" w:rsidP="00156DCF">
      <w:pPr>
        <w:ind w:right="-28" w:firstLine="709"/>
        <w:jc w:val="both"/>
        <w:rPr>
          <w:color w:val="000000"/>
          <w:lang w:eastAsia="ar-SA"/>
        </w:rPr>
      </w:pPr>
    </w:p>
    <w:p w:rsidR="00156DCF" w:rsidRPr="00BF474C" w:rsidRDefault="00156DCF" w:rsidP="00156DCF">
      <w:pPr>
        <w:ind w:right="-28" w:firstLine="709"/>
        <w:jc w:val="both"/>
        <w:rPr>
          <w:b/>
          <w:color w:val="000000"/>
          <w:lang w:eastAsia="ar-SA"/>
        </w:rPr>
      </w:pPr>
      <w:r w:rsidRPr="00BF474C">
        <w:rPr>
          <w:b/>
          <w:color w:val="000000"/>
          <w:lang w:eastAsia="ar-SA"/>
        </w:rPr>
        <w:t>«</w:t>
      </w:r>
      <w:r w:rsidRPr="00BF474C">
        <w:rPr>
          <w:b/>
          <w:color w:val="000000"/>
          <w:lang w:eastAsia="ar-SA"/>
        </w:rPr>
        <w:t>Статья 42. Решение Собрания депутатов об исполнении бюджета Ковалевского сельского поселения Красносулинского района</w:t>
      </w:r>
    </w:p>
    <w:p w:rsidR="00156DCF" w:rsidRPr="00156DCF" w:rsidRDefault="00156DCF" w:rsidP="00156DCF">
      <w:pPr>
        <w:ind w:right="-28" w:firstLine="709"/>
        <w:jc w:val="both"/>
        <w:rPr>
          <w:color w:val="000000"/>
          <w:lang w:eastAsia="ar-SA"/>
        </w:rPr>
      </w:pPr>
      <w:r w:rsidRPr="00156DCF">
        <w:rPr>
          <w:color w:val="000000"/>
          <w:lang w:eastAsia="ar-SA"/>
        </w:rPr>
        <w:t>Решением Собрания депутатов Ковалевского сельского поселения об исполнении бюджета поселения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156DCF" w:rsidRPr="00156DCF" w:rsidRDefault="00156DCF" w:rsidP="00156DCF">
      <w:pPr>
        <w:ind w:right="-28" w:firstLine="709"/>
        <w:jc w:val="both"/>
        <w:rPr>
          <w:color w:val="000000"/>
          <w:lang w:eastAsia="ar-SA"/>
        </w:rPr>
      </w:pPr>
      <w:r w:rsidRPr="00156DCF">
        <w:rPr>
          <w:color w:val="000000"/>
          <w:lang w:eastAsia="ar-SA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156DCF" w:rsidRDefault="00156DCF" w:rsidP="00156DCF">
      <w:pPr>
        <w:ind w:right="-28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- </w:t>
      </w:r>
      <w:r w:rsidRPr="00156DCF">
        <w:rPr>
          <w:color w:val="000000"/>
          <w:lang w:eastAsia="ar-SA"/>
        </w:rPr>
        <w:t>доходов бюджета по кодам классификации доходов бюджетов;</w:t>
      </w:r>
    </w:p>
    <w:p w:rsidR="00156DCF" w:rsidRDefault="00156DCF" w:rsidP="00156DCF">
      <w:pPr>
        <w:ind w:right="-28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- </w:t>
      </w:r>
      <w:r w:rsidRPr="00156DCF">
        <w:rPr>
          <w:color w:val="000000"/>
          <w:lang w:eastAsia="ar-SA"/>
        </w:rPr>
        <w:t>расходов бюджета по ведомственной структуре расходов бюджета</w:t>
      </w:r>
      <w:r>
        <w:rPr>
          <w:color w:val="000000"/>
          <w:lang w:eastAsia="ar-SA"/>
        </w:rPr>
        <w:t xml:space="preserve"> поселения</w:t>
      </w:r>
      <w:r w:rsidRPr="00156DCF">
        <w:rPr>
          <w:color w:val="000000"/>
          <w:lang w:eastAsia="ar-SA"/>
        </w:rPr>
        <w:t>;</w:t>
      </w:r>
    </w:p>
    <w:p w:rsidR="00156DCF" w:rsidRDefault="00156DCF" w:rsidP="00156DCF">
      <w:pPr>
        <w:ind w:right="-28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- </w:t>
      </w:r>
      <w:r w:rsidRPr="00156DCF">
        <w:rPr>
          <w:color w:val="000000"/>
          <w:lang w:eastAsia="ar-SA"/>
        </w:rPr>
        <w:t>расходов бюджета по разделам и подразделам классификации расходов бюджетов;</w:t>
      </w:r>
    </w:p>
    <w:p w:rsidR="00BF474C" w:rsidRDefault="00BF474C" w:rsidP="00156DCF">
      <w:pPr>
        <w:ind w:right="-28" w:firstLine="709"/>
        <w:jc w:val="both"/>
        <w:rPr>
          <w:color w:val="000000"/>
          <w:lang w:eastAsia="ar-SA"/>
        </w:rPr>
      </w:pPr>
      <w:r>
        <w:rPr>
          <w:color w:val="000000"/>
          <w:lang w:eastAsia="ar-SA"/>
        </w:rPr>
        <w:t xml:space="preserve">- </w:t>
      </w:r>
      <w:r w:rsidRPr="00BF474C">
        <w:rPr>
          <w:color w:val="000000"/>
          <w:lang w:eastAsia="ar-SA"/>
        </w:rPr>
        <w:t xml:space="preserve">источников финансирования дефицита бюджета по кодам </w:t>
      </w:r>
      <w:proofErr w:type="gramStart"/>
      <w:r w:rsidRPr="00BF474C">
        <w:rPr>
          <w:color w:val="000000"/>
          <w:lang w:eastAsia="ar-SA"/>
        </w:rPr>
        <w:t>классификации источников финансирования дефицитов бюджетов</w:t>
      </w:r>
      <w:proofErr w:type="gramEnd"/>
      <w:r w:rsidRPr="00BF474C">
        <w:rPr>
          <w:color w:val="000000"/>
          <w:lang w:eastAsia="ar-SA"/>
        </w:rPr>
        <w:t>;</w:t>
      </w:r>
    </w:p>
    <w:p w:rsidR="00156DCF" w:rsidRDefault="00156DCF" w:rsidP="00156DCF">
      <w:pPr>
        <w:ind w:right="-28" w:firstLine="709"/>
        <w:jc w:val="both"/>
        <w:rPr>
          <w:color w:val="000000"/>
          <w:lang w:eastAsia="ar-SA"/>
        </w:rPr>
      </w:pPr>
      <w:r w:rsidRPr="00156DCF">
        <w:rPr>
          <w:color w:val="000000"/>
          <w:lang w:eastAsia="ar-SA"/>
        </w:rPr>
        <w:t>- иные показатели, установленные Бюджетным кодексом Российской Федерации, настоящим Положением</w:t>
      </w:r>
      <w:proofErr w:type="gramStart"/>
      <w:r w:rsidRPr="00156DCF">
        <w:rPr>
          <w:color w:val="000000"/>
          <w:lang w:eastAsia="ar-SA"/>
        </w:rPr>
        <w:t>.</w:t>
      </w:r>
      <w:r>
        <w:rPr>
          <w:color w:val="000000"/>
          <w:lang w:eastAsia="ar-SA"/>
        </w:rPr>
        <w:t>»</w:t>
      </w:r>
      <w:proofErr w:type="gramEnd"/>
    </w:p>
    <w:p w:rsidR="001607E5" w:rsidRDefault="001607E5" w:rsidP="001607E5">
      <w:pPr>
        <w:ind w:right="-28" w:firstLine="709"/>
        <w:jc w:val="both"/>
      </w:pPr>
    </w:p>
    <w:p w:rsidR="001C372F" w:rsidRDefault="001C372F" w:rsidP="001C372F">
      <w:pPr>
        <w:ind w:right="-28" w:firstLine="709"/>
        <w:jc w:val="both"/>
      </w:pPr>
      <w:r w:rsidRPr="001C372F">
        <w:t>2. Настоящее решение вступает в силу со дня официального обнародования</w:t>
      </w:r>
      <w:r>
        <w:t xml:space="preserve"> за  исключением положений, для которых настоящей статьей установлен иной срок вступления в силу</w:t>
      </w:r>
      <w:r w:rsidRPr="001C372F">
        <w:t>.</w:t>
      </w:r>
    </w:p>
    <w:p w:rsidR="00BE5B2D" w:rsidRDefault="0089207A" w:rsidP="00165368">
      <w:pPr>
        <w:ind w:right="-28" w:firstLine="709"/>
        <w:jc w:val="both"/>
      </w:pPr>
      <w:r>
        <w:t>4</w:t>
      </w:r>
      <w:r w:rsidR="002C2F93" w:rsidRPr="002C2F93">
        <w:t xml:space="preserve">. </w:t>
      </w:r>
      <w:proofErr w:type="gramStart"/>
      <w:r w:rsidR="002C2F93" w:rsidRPr="002C2F93">
        <w:t>Контроль за</w:t>
      </w:r>
      <w:proofErr w:type="gramEnd"/>
      <w:r w:rsidR="002C2F93" w:rsidRPr="002C2F93">
        <w:t xml:space="preserve"> исполнением настоящего решения возложить на начальника сектора экономики и финансов </w:t>
      </w:r>
      <w:r w:rsidR="002C2F93">
        <w:t xml:space="preserve">Администрации </w:t>
      </w:r>
      <w:r w:rsidR="00AB4E31">
        <w:t>Ковалевского</w:t>
      </w:r>
      <w:r w:rsidR="002C2F93">
        <w:t xml:space="preserve"> сельского поселения</w:t>
      </w:r>
      <w:r w:rsidR="002C2F93" w:rsidRPr="002C2F93">
        <w:t xml:space="preserve"> и </w:t>
      </w:r>
      <w:r w:rsidR="002724B1" w:rsidRPr="002724B1">
        <w:t xml:space="preserve">постоянную комиссию  из состава депутатов Собрания депутатов </w:t>
      </w:r>
      <w:r w:rsidR="00AB4E31">
        <w:t>Ковалевского</w:t>
      </w:r>
      <w:r w:rsidR="002724B1" w:rsidRPr="002724B1">
        <w:t xml:space="preserve"> сельского поселения по бюджету, налогам и собственности</w:t>
      </w:r>
      <w:r w:rsidR="002724B1">
        <w:t>.</w:t>
      </w:r>
    </w:p>
    <w:p w:rsidR="00D07104" w:rsidRDefault="00D07104" w:rsidP="00165368">
      <w:pPr>
        <w:ind w:right="-28" w:firstLine="709"/>
        <w:jc w:val="both"/>
      </w:pPr>
    </w:p>
    <w:p w:rsidR="00D07104" w:rsidRDefault="00D07104" w:rsidP="00165368">
      <w:pPr>
        <w:ind w:right="-28" w:firstLine="709"/>
        <w:jc w:val="both"/>
      </w:pPr>
    </w:p>
    <w:p w:rsidR="00D07104" w:rsidRDefault="00D07104" w:rsidP="00165368">
      <w:pPr>
        <w:ind w:right="-28" w:firstLine="709"/>
        <w:jc w:val="both"/>
      </w:pPr>
    </w:p>
    <w:p w:rsidR="00BE5B2D" w:rsidRPr="005C36AE" w:rsidRDefault="00BE5B2D" w:rsidP="00055DD3"/>
    <w:p w:rsidR="005B5ED5" w:rsidRDefault="005B5ED5" w:rsidP="005B5ED5">
      <w:pPr>
        <w:tabs>
          <w:tab w:val="left" w:pos="0"/>
        </w:tabs>
      </w:pPr>
      <w:r>
        <w:t xml:space="preserve">   Председатель Собрания депутатов – </w:t>
      </w:r>
    </w:p>
    <w:p w:rsidR="002A7875" w:rsidRPr="006A3AFD" w:rsidRDefault="005B5ED5" w:rsidP="00165368">
      <w:pPr>
        <w:tabs>
          <w:tab w:val="left" w:pos="0"/>
        </w:tabs>
      </w:pPr>
      <w:r>
        <w:t xml:space="preserve">   Глава </w:t>
      </w:r>
      <w:r w:rsidR="00AB4E31">
        <w:t>Ковалевского</w:t>
      </w:r>
      <w:r>
        <w:t xml:space="preserve"> сельского поселения                                      </w:t>
      </w:r>
      <w:r w:rsidR="002A7875">
        <w:t xml:space="preserve">    </w:t>
      </w:r>
      <w:r>
        <w:t xml:space="preserve"> </w:t>
      </w:r>
      <w:r w:rsidRPr="00986DEC">
        <w:t xml:space="preserve">       </w:t>
      </w:r>
      <w:r w:rsidR="009E6594">
        <w:t>А.В. Жиганов</w:t>
      </w:r>
    </w:p>
    <w:sectPr w:rsidR="002A7875" w:rsidRPr="006A3AFD" w:rsidSect="0076736D">
      <w:pgSz w:w="11906" w:h="16838"/>
      <w:pgMar w:top="709" w:right="851" w:bottom="851" w:left="130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0670B"/>
    <w:multiLevelType w:val="hybridMultilevel"/>
    <w:tmpl w:val="A0766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BF76F0"/>
    <w:multiLevelType w:val="singleLevel"/>
    <w:tmpl w:val="42C0142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">
    <w:nsid w:val="2992042E"/>
    <w:multiLevelType w:val="hybridMultilevel"/>
    <w:tmpl w:val="B3B6F598"/>
    <w:lvl w:ilvl="0" w:tplc="602611F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CA6DD4"/>
    <w:multiLevelType w:val="hybridMultilevel"/>
    <w:tmpl w:val="B5981C1C"/>
    <w:lvl w:ilvl="0" w:tplc="C73499B2">
      <w:start w:val="1"/>
      <w:numFmt w:val="decimal"/>
      <w:lvlText w:val="%1."/>
      <w:lvlJc w:val="left"/>
      <w:pPr>
        <w:tabs>
          <w:tab w:val="num" w:pos="1830"/>
        </w:tabs>
        <w:ind w:left="183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8B75620"/>
    <w:multiLevelType w:val="hybridMultilevel"/>
    <w:tmpl w:val="C95679D0"/>
    <w:lvl w:ilvl="0" w:tplc="ABEE4CAC">
      <w:start w:val="1"/>
      <w:numFmt w:val="decimal"/>
      <w:lvlText w:val="%1)"/>
      <w:lvlJc w:val="left"/>
      <w:pPr>
        <w:ind w:left="166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F9D"/>
    <w:rsid w:val="00000864"/>
    <w:rsid w:val="00005154"/>
    <w:rsid w:val="0000606E"/>
    <w:rsid w:val="000135FF"/>
    <w:rsid w:val="00022A7C"/>
    <w:rsid w:val="0003020F"/>
    <w:rsid w:val="00042EF7"/>
    <w:rsid w:val="0004398C"/>
    <w:rsid w:val="00046392"/>
    <w:rsid w:val="000501EE"/>
    <w:rsid w:val="00055DD3"/>
    <w:rsid w:val="0005773D"/>
    <w:rsid w:val="0006318F"/>
    <w:rsid w:val="000770C3"/>
    <w:rsid w:val="00080A2F"/>
    <w:rsid w:val="00095924"/>
    <w:rsid w:val="000A3A16"/>
    <w:rsid w:val="000A3DD6"/>
    <w:rsid w:val="000A5AF8"/>
    <w:rsid w:val="000A7198"/>
    <w:rsid w:val="000B7985"/>
    <w:rsid w:val="000C3B2A"/>
    <w:rsid w:val="000C7766"/>
    <w:rsid w:val="000C7B44"/>
    <w:rsid w:val="000D0305"/>
    <w:rsid w:val="000D6937"/>
    <w:rsid w:val="000E0230"/>
    <w:rsid w:val="000F39C3"/>
    <w:rsid w:val="000F6E33"/>
    <w:rsid w:val="00100DAF"/>
    <w:rsid w:val="00111778"/>
    <w:rsid w:val="00115103"/>
    <w:rsid w:val="00135F9E"/>
    <w:rsid w:val="00140267"/>
    <w:rsid w:val="00144A76"/>
    <w:rsid w:val="00145464"/>
    <w:rsid w:val="00147E48"/>
    <w:rsid w:val="00150CE0"/>
    <w:rsid w:val="00153673"/>
    <w:rsid w:val="00156DCF"/>
    <w:rsid w:val="0015705B"/>
    <w:rsid w:val="001605D9"/>
    <w:rsid w:val="001607E5"/>
    <w:rsid w:val="00165368"/>
    <w:rsid w:val="00170C78"/>
    <w:rsid w:val="00175C58"/>
    <w:rsid w:val="001847BF"/>
    <w:rsid w:val="00184BCB"/>
    <w:rsid w:val="00186109"/>
    <w:rsid w:val="00191606"/>
    <w:rsid w:val="001B2BAC"/>
    <w:rsid w:val="001C372F"/>
    <w:rsid w:val="001C5460"/>
    <w:rsid w:val="001E1AAB"/>
    <w:rsid w:val="001E2F49"/>
    <w:rsid w:val="001E3961"/>
    <w:rsid w:val="001F0A55"/>
    <w:rsid w:val="001F0A7E"/>
    <w:rsid w:val="001F2EBF"/>
    <w:rsid w:val="001F396D"/>
    <w:rsid w:val="0021325F"/>
    <w:rsid w:val="002222B4"/>
    <w:rsid w:val="00222445"/>
    <w:rsid w:val="00223DF9"/>
    <w:rsid w:val="00226D42"/>
    <w:rsid w:val="00226FF8"/>
    <w:rsid w:val="00243163"/>
    <w:rsid w:val="002439A8"/>
    <w:rsid w:val="00253285"/>
    <w:rsid w:val="00260D08"/>
    <w:rsid w:val="002724B1"/>
    <w:rsid w:val="00274863"/>
    <w:rsid w:val="00275987"/>
    <w:rsid w:val="00276B2B"/>
    <w:rsid w:val="00277B34"/>
    <w:rsid w:val="00281508"/>
    <w:rsid w:val="002A244C"/>
    <w:rsid w:val="002A3743"/>
    <w:rsid w:val="002A65C9"/>
    <w:rsid w:val="002A7875"/>
    <w:rsid w:val="002B7744"/>
    <w:rsid w:val="002C0CB6"/>
    <w:rsid w:val="002C2AFD"/>
    <w:rsid w:val="002C2F93"/>
    <w:rsid w:val="002C37CA"/>
    <w:rsid w:val="002D203B"/>
    <w:rsid w:val="002D3A1B"/>
    <w:rsid w:val="002D3B55"/>
    <w:rsid w:val="002E2B5B"/>
    <w:rsid w:val="002E73C8"/>
    <w:rsid w:val="002E7F7B"/>
    <w:rsid w:val="002F40AE"/>
    <w:rsid w:val="002F507A"/>
    <w:rsid w:val="002F6B78"/>
    <w:rsid w:val="002F77CE"/>
    <w:rsid w:val="0030115B"/>
    <w:rsid w:val="00301C0E"/>
    <w:rsid w:val="0030375C"/>
    <w:rsid w:val="003135F1"/>
    <w:rsid w:val="003173F2"/>
    <w:rsid w:val="0032282F"/>
    <w:rsid w:val="00326582"/>
    <w:rsid w:val="00336E60"/>
    <w:rsid w:val="00337616"/>
    <w:rsid w:val="00340C01"/>
    <w:rsid w:val="0034436A"/>
    <w:rsid w:val="0034542F"/>
    <w:rsid w:val="00347FA4"/>
    <w:rsid w:val="003534D4"/>
    <w:rsid w:val="00353DED"/>
    <w:rsid w:val="00355E4D"/>
    <w:rsid w:val="0037101B"/>
    <w:rsid w:val="00371B46"/>
    <w:rsid w:val="00376C70"/>
    <w:rsid w:val="00377255"/>
    <w:rsid w:val="00391252"/>
    <w:rsid w:val="003C33D8"/>
    <w:rsid w:val="003C5B42"/>
    <w:rsid w:val="003D35A9"/>
    <w:rsid w:val="003D4B66"/>
    <w:rsid w:val="003D4F3E"/>
    <w:rsid w:val="003D5D1E"/>
    <w:rsid w:val="003D7785"/>
    <w:rsid w:val="003F0FA0"/>
    <w:rsid w:val="003F5799"/>
    <w:rsid w:val="003F7950"/>
    <w:rsid w:val="00406671"/>
    <w:rsid w:val="0041452B"/>
    <w:rsid w:val="004178B7"/>
    <w:rsid w:val="00417CEB"/>
    <w:rsid w:val="00431BF6"/>
    <w:rsid w:val="004340AB"/>
    <w:rsid w:val="00436504"/>
    <w:rsid w:val="004416C7"/>
    <w:rsid w:val="004457D3"/>
    <w:rsid w:val="00453616"/>
    <w:rsid w:val="00456F33"/>
    <w:rsid w:val="00463D68"/>
    <w:rsid w:val="0046420E"/>
    <w:rsid w:val="00472803"/>
    <w:rsid w:val="004735B4"/>
    <w:rsid w:val="00474534"/>
    <w:rsid w:val="0047492B"/>
    <w:rsid w:val="00480C3D"/>
    <w:rsid w:val="00483F86"/>
    <w:rsid w:val="004921B9"/>
    <w:rsid w:val="004941D9"/>
    <w:rsid w:val="00496A6B"/>
    <w:rsid w:val="00496FC7"/>
    <w:rsid w:val="004A6496"/>
    <w:rsid w:val="004A7320"/>
    <w:rsid w:val="004B0DBC"/>
    <w:rsid w:val="004B2EFD"/>
    <w:rsid w:val="004B527E"/>
    <w:rsid w:val="004C6CD6"/>
    <w:rsid w:val="004C7A9D"/>
    <w:rsid w:val="004D06ED"/>
    <w:rsid w:val="004D49BB"/>
    <w:rsid w:val="004E104B"/>
    <w:rsid w:val="004E5F5F"/>
    <w:rsid w:val="004F23AD"/>
    <w:rsid w:val="004F2E04"/>
    <w:rsid w:val="00505D6C"/>
    <w:rsid w:val="00506AAD"/>
    <w:rsid w:val="00524E1C"/>
    <w:rsid w:val="0052662C"/>
    <w:rsid w:val="0053408B"/>
    <w:rsid w:val="00535BFB"/>
    <w:rsid w:val="00543EBF"/>
    <w:rsid w:val="0055144D"/>
    <w:rsid w:val="0055321D"/>
    <w:rsid w:val="00553FCA"/>
    <w:rsid w:val="00555A27"/>
    <w:rsid w:val="005579CE"/>
    <w:rsid w:val="00564545"/>
    <w:rsid w:val="005702B7"/>
    <w:rsid w:val="00577BC8"/>
    <w:rsid w:val="005823DE"/>
    <w:rsid w:val="005930F6"/>
    <w:rsid w:val="00594796"/>
    <w:rsid w:val="00595B0C"/>
    <w:rsid w:val="00596F6D"/>
    <w:rsid w:val="005A3310"/>
    <w:rsid w:val="005B2A3D"/>
    <w:rsid w:val="005B5ED5"/>
    <w:rsid w:val="005C192A"/>
    <w:rsid w:val="005C32FD"/>
    <w:rsid w:val="005C7279"/>
    <w:rsid w:val="005E3D92"/>
    <w:rsid w:val="005F5E44"/>
    <w:rsid w:val="0060048E"/>
    <w:rsid w:val="0060058B"/>
    <w:rsid w:val="00631AEB"/>
    <w:rsid w:val="00634DB6"/>
    <w:rsid w:val="00634E80"/>
    <w:rsid w:val="00640208"/>
    <w:rsid w:val="00641D33"/>
    <w:rsid w:val="0065122A"/>
    <w:rsid w:val="00656AF6"/>
    <w:rsid w:val="006723F3"/>
    <w:rsid w:val="00673BC3"/>
    <w:rsid w:val="006741E7"/>
    <w:rsid w:val="00676D89"/>
    <w:rsid w:val="00681040"/>
    <w:rsid w:val="006976A4"/>
    <w:rsid w:val="006A225B"/>
    <w:rsid w:val="006A3AFD"/>
    <w:rsid w:val="006A754D"/>
    <w:rsid w:val="006A7729"/>
    <w:rsid w:val="006B00D1"/>
    <w:rsid w:val="006B1F13"/>
    <w:rsid w:val="006B5C55"/>
    <w:rsid w:val="006C4EFC"/>
    <w:rsid w:val="006C5640"/>
    <w:rsid w:val="006D4F22"/>
    <w:rsid w:val="006E26B0"/>
    <w:rsid w:val="006E2ACB"/>
    <w:rsid w:val="006E705D"/>
    <w:rsid w:val="007272B7"/>
    <w:rsid w:val="00727880"/>
    <w:rsid w:val="0074051F"/>
    <w:rsid w:val="00741573"/>
    <w:rsid w:val="007636FA"/>
    <w:rsid w:val="0076736D"/>
    <w:rsid w:val="00777738"/>
    <w:rsid w:val="0078077B"/>
    <w:rsid w:val="007827E4"/>
    <w:rsid w:val="00785F0A"/>
    <w:rsid w:val="00790B04"/>
    <w:rsid w:val="0079637A"/>
    <w:rsid w:val="007A73EC"/>
    <w:rsid w:val="007B1892"/>
    <w:rsid w:val="007B7625"/>
    <w:rsid w:val="007C6D5B"/>
    <w:rsid w:val="007C75A6"/>
    <w:rsid w:val="007D26BD"/>
    <w:rsid w:val="007D6849"/>
    <w:rsid w:val="0081172E"/>
    <w:rsid w:val="008128B4"/>
    <w:rsid w:val="00816F3B"/>
    <w:rsid w:val="00820156"/>
    <w:rsid w:val="008226D1"/>
    <w:rsid w:val="00832E73"/>
    <w:rsid w:val="00841D0B"/>
    <w:rsid w:val="008424B1"/>
    <w:rsid w:val="00844E91"/>
    <w:rsid w:val="00847238"/>
    <w:rsid w:val="00854C97"/>
    <w:rsid w:val="008601E7"/>
    <w:rsid w:val="00862F14"/>
    <w:rsid w:val="0088090F"/>
    <w:rsid w:val="00886A3C"/>
    <w:rsid w:val="0089207A"/>
    <w:rsid w:val="00896845"/>
    <w:rsid w:val="008976A7"/>
    <w:rsid w:val="008A1480"/>
    <w:rsid w:val="008B4CDC"/>
    <w:rsid w:val="008B6452"/>
    <w:rsid w:val="008B64B6"/>
    <w:rsid w:val="008C0305"/>
    <w:rsid w:val="008C03D7"/>
    <w:rsid w:val="008D1802"/>
    <w:rsid w:val="008D46E5"/>
    <w:rsid w:val="008E0E7C"/>
    <w:rsid w:val="008E6806"/>
    <w:rsid w:val="008F0C4A"/>
    <w:rsid w:val="008F0C9A"/>
    <w:rsid w:val="008F56AA"/>
    <w:rsid w:val="008F792C"/>
    <w:rsid w:val="008F7A10"/>
    <w:rsid w:val="00901358"/>
    <w:rsid w:val="00903465"/>
    <w:rsid w:val="00913389"/>
    <w:rsid w:val="00916D3B"/>
    <w:rsid w:val="009224FB"/>
    <w:rsid w:val="00922DF2"/>
    <w:rsid w:val="00922FA4"/>
    <w:rsid w:val="009245AB"/>
    <w:rsid w:val="00930BC5"/>
    <w:rsid w:val="00931971"/>
    <w:rsid w:val="0093314F"/>
    <w:rsid w:val="00935A7C"/>
    <w:rsid w:val="009459B3"/>
    <w:rsid w:val="00947D19"/>
    <w:rsid w:val="00952562"/>
    <w:rsid w:val="009527C7"/>
    <w:rsid w:val="00953FEC"/>
    <w:rsid w:val="0096301B"/>
    <w:rsid w:val="00973D74"/>
    <w:rsid w:val="009801F5"/>
    <w:rsid w:val="00981597"/>
    <w:rsid w:val="00986DEC"/>
    <w:rsid w:val="00991549"/>
    <w:rsid w:val="009933DB"/>
    <w:rsid w:val="0099474D"/>
    <w:rsid w:val="00994FEF"/>
    <w:rsid w:val="009A4933"/>
    <w:rsid w:val="009A6A1F"/>
    <w:rsid w:val="009B236A"/>
    <w:rsid w:val="009C110E"/>
    <w:rsid w:val="009C266C"/>
    <w:rsid w:val="009C3D70"/>
    <w:rsid w:val="009C48ED"/>
    <w:rsid w:val="009C5783"/>
    <w:rsid w:val="009C6B2C"/>
    <w:rsid w:val="009D6DBC"/>
    <w:rsid w:val="009D7DC4"/>
    <w:rsid w:val="009E0908"/>
    <w:rsid w:val="009E146B"/>
    <w:rsid w:val="009E5E75"/>
    <w:rsid w:val="009E6594"/>
    <w:rsid w:val="009F1D61"/>
    <w:rsid w:val="00A07224"/>
    <w:rsid w:val="00A22B00"/>
    <w:rsid w:val="00A24AB4"/>
    <w:rsid w:val="00A420D0"/>
    <w:rsid w:val="00A464E7"/>
    <w:rsid w:val="00A473B0"/>
    <w:rsid w:val="00A50E24"/>
    <w:rsid w:val="00A60492"/>
    <w:rsid w:val="00A745CF"/>
    <w:rsid w:val="00A75005"/>
    <w:rsid w:val="00A75DDB"/>
    <w:rsid w:val="00A85ABE"/>
    <w:rsid w:val="00A97BC1"/>
    <w:rsid w:val="00AA3952"/>
    <w:rsid w:val="00AB2F92"/>
    <w:rsid w:val="00AB3D8C"/>
    <w:rsid w:val="00AB4E31"/>
    <w:rsid w:val="00AB5E1E"/>
    <w:rsid w:val="00AB6572"/>
    <w:rsid w:val="00AB73C9"/>
    <w:rsid w:val="00AC15D1"/>
    <w:rsid w:val="00AC1EF8"/>
    <w:rsid w:val="00AC2358"/>
    <w:rsid w:val="00AC6C65"/>
    <w:rsid w:val="00AC72C0"/>
    <w:rsid w:val="00AE5FEF"/>
    <w:rsid w:val="00AF1436"/>
    <w:rsid w:val="00AF3EBD"/>
    <w:rsid w:val="00AF5B78"/>
    <w:rsid w:val="00B144C1"/>
    <w:rsid w:val="00B150C7"/>
    <w:rsid w:val="00B17C75"/>
    <w:rsid w:val="00B20A84"/>
    <w:rsid w:val="00B20DD1"/>
    <w:rsid w:val="00B25D0C"/>
    <w:rsid w:val="00B31C38"/>
    <w:rsid w:val="00B52C85"/>
    <w:rsid w:val="00B61D9C"/>
    <w:rsid w:val="00B64E2B"/>
    <w:rsid w:val="00B72480"/>
    <w:rsid w:val="00BA0022"/>
    <w:rsid w:val="00BB79B4"/>
    <w:rsid w:val="00BC4A7B"/>
    <w:rsid w:val="00BC5BA8"/>
    <w:rsid w:val="00BC70B0"/>
    <w:rsid w:val="00BD1D91"/>
    <w:rsid w:val="00BD309B"/>
    <w:rsid w:val="00BE5A14"/>
    <w:rsid w:val="00BE5B2D"/>
    <w:rsid w:val="00BF474C"/>
    <w:rsid w:val="00BF7898"/>
    <w:rsid w:val="00C0001D"/>
    <w:rsid w:val="00C012A8"/>
    <w:rsid w:val="00C01AFC"/>
    <w:rsid w:val="00C037D7"/>
    <w:rsid w:val="00C11700"/>
    <w:rsid w:val="00C15374"/>
    <w:rsid w:val="00C21835"/>
    <w:rsid w:val="00C2724C"/>
    <w:rsid w:val="00C345F0"/>
    <w:rsid w:val="00C35D8F"/>
    <w:rsid w:val="00C61555"/>
    <w:rsid w:val="00C63A84"/>
    <w:rsid w:val="00C65D9A"/>
    <w:rsid w:val="00C70B6D"/>
    <w:rsid w:val="00C71253"/>
    <w:rsid w:val="00C734FF"/>
    <w:rsid w:val="00C77450"/>
    <w:rsid w:val="00C83A3F"/>
    <w:rsid w:val="00C8444F"/>
    <w:rsid w:val="00C9458E"/>
    <w:rsid w:val="00CB7EDF"/>
    <w:rsid w:val="00CC41A2"/>
    <w:rsid w:val="00CD15AB"/>
    <w:rsid w:val="00CD2FC9"/>
    <w:rsid w:val="00CF217F"/>
    <w:rsid w:val="00D07104"/>
    <w:rsid w:val="00D10D6E"/>
    <w:rsid w:val="00D146D6"/>
    <w:rsid w:val="00D27B9F"/>
    <w:rsid w:val="00D3392C"/>
    <w:rsid w:val="00D3520C"/>
    <w:rsid w:val="00D35D9A"/>
    <w:rsid w:val="00D53E59"/>
    <w:rsid w:val="00D60874"/>
    <w:rsid w:val="00D610FD"/>
    <w:rsid w:val="00D628E2"/>
    <w:rsid w:val="00D62DBE"/>
    <w:rsid w:val="00D7602D"/>
    <w:rsid w:val="00D76F30"/>
    <w:rsid w:val="00D77DE4"/>
    <w:rsid w:val="00D8003C"/>
    <w:rsid w:val="00D80B38"/>
    <w:rsid w:val="00D82066"/>
    <w:rsid w:val="00D8391E"/>
    <w:rsid w:val="00D83B55"/>
    <w:rsid w:val="00D91523"/>
    <w:rsid w:val="00D93F34"/>
    <w:rsid w:val="00D955AF"/>
    <w:rsid w:val="00DA1002"/>
    <w:rsid w:val="00DA156F"/>
    <w:rsid w:val="00DA4FD9"/>
    <w:rsid w:val="00DC2175"/>
    <w:rsid w:val="00DC7B1B"/>
    <w:rsid w:val="00DE06F1"/>
    <w:rsid w:val="00DE5C17"/>
    <w:rsid w:val="00DF2634"/>
    <w:rsid w:val="00DF3497"/>
    <w:rsid w:val="00DF6F9D"/>
    <w:rsid w:val="00E047BD"/>
    <w:rsid w:val="00E21647"/>
    <w:rsid w:val="00E304C9"/>
    <w:rsid w:val="00E33EE0"/>
    <w:rsid w:val="00E47ED2"/>
    <w:rsid w:val="00E70E8D"/>
    <w:rsid w:val="00E75765"/>
    <w:rsid w:val="00E81C91"/>
    <w:rsid w:val="00E83CE3"/>
    <w:rsid w:val="00E8724D"/>
    <w:rsid w:val="00E970F9"/>
    <w:rsid w:val="00EA6C65"/>
    <w:rsid w:val="00EB3309"/>
    <w:rsid w:val="00EB4F44"/>
    <w:rsid w:val="00EB5524"/>
    <w:rsid w:val="00EB5EF7"/>
    <w:rsid w:val="00EC1486"/>
    <w:rsid w:val="00EC1E32"/>
    <w:rsid w:val="00EC631D"/>
    <w:rsid w:val="00ED768D"/>
    <w:rsid w:val="00EE0E67"/>
    <w:rsid w:val="00EE5C54"/>
    <w:rsid w:val="00EF1530"/>
    <w:rsid w:val="00EF4B91"/>
    <w:rsid w:val="00F015DE"/>
    <w:rsid w:val="00F0167F"/>
    <w:rsid w:val="00F050BD"/>
    <w:rsid w:val="00F11174"/>
    <w:rsid w:val="00F14286"/>
    <w:rsid w:val="00F145E9"/>
    <w:rsid w:val="00F1527A"/>
    <w:rsid w:val="00F1619B"/>
    <w:rsid w:val="00F40F2F"/>
    <w:rsid w:val="00F64BF8"/>
    <w:rsid w:val="00F66AFA"/>
    <w:rsid w:val="00F72761"/>
    <w:rsid w:val="00F73369"/>
    <w:rsid w:val="00F77435"/>
    <w:rsid w:val="00F77B53"/>
    <w:rsid w:val="00F90370"/>
    <w:rsid w:val="00F90CC1"/>
    <w:rsid w:val="00FB1C46"/>
    <w:rsid w:val="00FC7989"/>
    <w:rsid w:val="00FD13AD"/>
    <w:rsid w:val="00FD39A1"/>
    <w:rsid w:val="00FE4360"/>
    <w:rsid w:val="00FE74D0"/>
    <w:rsid w:val="00FF2CDE"/>
    <w:rsid w:val="00FF6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aliases w:val="H3,&quot;Сапфир&quot;"/>
    <w:basedOn w:val="a"/>
    <w:next w:val="a"/>
    <w:qFormat/>
    <w:pPr>
      <w:keepNext/>
      <w:autoSpaceDE w:val="0"/>
      <w:autoSpaceDN w:val="0"/>
      <w:adjustRightInd w:val="0"/>
      <w:ind w:firstLine="540"/>
      <w:outlineLvl w:val="2"/>
    </w:pPr>
    <w:rPr>
      <w:rFonts w:ascii="Arial" w:hAnsi="Arial"/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Nonformat">
    <w:name w:val="ConsNonformat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3">
    <w:name w:val="Body Text Indent"/>
    <w:basedOn w:val="a"/>
    <w:pPr>
      <w:autoSpaceDE w:val="0"/>
      <w:autoSpaceDN w:val="0"/>
      <w:adjustRightInd w:val="0"/>
      <w:ind w:firstLine="540"/>
      <w:jc w:val="both"/>
    </w:pPr>
  </w:style>
  <w:style w:type="paragraph" w:styleId="30">
    <w:name w:val="Body Text 3"/>
    <w:basedOn w:val="a"/>
    <w:link w:val="31"/>
    <w:rsid w:val="000135FF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link w:val="30"/>
    <w:rsid w:val="000135FF"/>
    <w:rPr>
      <w:sz w:val="16"/>
      <w:szCs w:val="16"/>
    </w:rPr>
  </w:style>
  <w:style w:type="paragraph" w:styleId="a4">
    <w:name w:val="Balloon Text"/>
    <w:basedOn w:val="a"/>
    <w:link w:val="a5"/>
    <w:rsid w:val="00DC7B1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rsid w:val="00DC7B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61CBA-BBFE-49DB-8852-5E77BDB99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750</Words>
  <Characters>4278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ВОЛГОДОНСКАЯ ГОРОДСКАЯ ДУМА</vt:lpstr>
    </vt:vector>
  </TitlesOfParts>
  <Company>Финотдел Администрации Красносулинского района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ВОЛГОДОНСКАЯ ГОРОДСКАЯ ДУМА</dc:title>
  <dc:creator>Davidenko</dc:creator>
  <cp:lastModifiedBy>1</cp:lastModifiedBy>
  <cp:revision>2</cp:revision>
  <cp:lastPrinted>2024-11-25T07:55:00Z</cp:lastPrinted>
  <dcterms:created xsi:type="dcterms:W3CDTF">2025-04-22T07:04:00Z</dcterms:created>
  <dcterms:modified xsi:type="dcterms:W3CDTF">2025-04-22T07:04:00Z</dcterms:modified>
</cp:coreProperties>
</file>