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51" w:rsidRPr="009B711E" w:rsidRDefault="00EA1C25" w:rsidP="00787620">
      <w:pPr>
        <w:pStyle w:val="afd"/>
        <w:jc w:val="center"/>
        <w:rPr>
          <w:b/>
        </w:rPr>
      </w:pPr>
      <w:r w:rsidRPr="009B711E">
        <w:rPr>
          <w:b/>
        </w:rPr>
        <w:t xml:space="preserve">ПОЯСНИТЕЛЬНАЯ </w:t>
      </w:r>
      <w:r w:rsidR="00BE3351" w:rsidRPr="009B711E">
        <w:rPr>
          <w:b/>
        </w:rPr>
        <w:t>ЗАПИСКА</w:t>
      </w:r>
    </w:p>
    <w:p w:rsidR="00785D77" w:rsidRPr="00785D77" w:rsidRDefault="00602D2C" w:rsidP="00785D77">
      <w:pPr>
        <w:pStyle w:val="afd"/>
        <w:jc w:val="center"/>
        <w:rPr>
          <w:b/>
        </w:rPr>
      </w:pPr>
      <w:r w:rsidRPr="009B711E">
        <w:rPr>
          <w:b/>
        </w:rPr>
        <w:t xml:space="preserve">к проекту решения </w:t>
      </w:r>
      <w:r w:rsidR="00785D77">
        <w:rPr>
          <w:b/>
        </w:rPr>
        <w:t>Собрания депутатов Ковалевского сельского поселения</w:t>
      </w:r>
      <w:r w:rsidRPr="009B711E">
        <w:rPr>
          <w:b/>
        </w:rPr>
        <w:t xml:space="preserve"> «О внесении изменений в решение </w:t>
      </w:r>
      <w:r w:rsidR="00785D77">
        <w:rPr>
          <w:b/>
        </w:rPr>
        <w:t>Собрания депутатов Ковалевского сельского поселения</w:t>
      </w:r>
      <w:r w:rsidR="00785D77" w:rsidRPr="009B711E">
        <w:rPr>
          <w:b/>
        </w:rPr>
        <w:t xml:space="preserve"> </w:t>
      </w:r>
      <w:r w:rsidRPr="009B711E">
        <w:rPr>
          <w:b/>
        </w:rPr>
        <w:t>от 2</w:t>
      </w:r>
      <w:r w:rsidR="00480109">
        <w:rPr>
          <w:b/>
        </w:rPr>
        <w:t>4.12.2021</w:t>
      </w:r>
      <w:r w:rsidRPr="009B711E">
        <w:rPr>
          <w:b/>
        </w:rPr>
        <w:t xml:space="preserve"> № </w:t>
      </w:r>
      <w:r w:rsidR="00480109">
        <w:rPr>
          <w:b/>
        </w:rPr>
        <w:t>1</w:t>
      </w:r>
      <w:r w:rsidR="00785D77">
        <w:rPr>
          <w:b/>
        </w:rPr>
        <w:t>7</w:t>
      </w:r>
      <w:r w:rsidRPr="009B711E">
        <w:rPr>
          <w:b/>
        </w:rPr>
        <w:t xml:space="preserve"> «</w:t>
      </w:r>
      <w:r w:rsidR="00785D77" w:rsidRPr="00785D77">
        <w:rPr>
          <w:b/>
        </w:rPr>
        <w:t>О бюджете Ковалевского сельского поселения Красносулинского</w:t>
      </w:r>
    </w:p>
    <w:p w:rsidR="00BE3351" w:rsidRPr="009B711E" w:rsidRDefault="00480109" w:rsidP="00785D77">
      <w:pPr>
        <w:pStyle w:val="afd"/>
        <w:jc w:val="center"/>
        <w:rPr>
          <w:b/>
        </w:rPr>
      </w:pPr>
      <w:r>
        <w:rPr>
          <w:b/>
        </w:rPr>
        <w:t>района на 2022 год и на плановый период 2023 и 2024</w:t>
      </w:r>
      <w:r w:rsidR="00785D77" w:rsidRPr="00785D77">
        <w:rPr>
          <w:b/>
        </w:rPr>
        <w:t xml:space="preserve"> годов</w:t>
      </w:r>
      <w:r w:rsidR="00602D2C" w:rsidRPr="009B711E">
        <w:rPr>
          <w:b/>
        </w:rPr>
        <w:t>»</w:t>
      </w:r>
    </w:p>
    <w:p w:rsidR="00602D2C" w:rsidRPr="009B711E" w:rsidRDefault="005D005B" w:rsidP="00785D77">
      <w:pPr>
        <w:shd w:val="clear" w:color="auto" w:fill="FFFFFF"/>
        <w:spacing w:before="304" w:line="313" w:lineRule="exact"/>
        <w:ind w:left="9" w:right="5" w:firstLine="532"/>
        <w:jc w:val="both"/>
        <w:rPr>
          <w:sz w:val="28"/>
          <w:szCs w:val="28"/>
        </w:rPr>
      </w:pPr>
      <w:r w:rsidRPr="009B711E">
        <w:rPr>
          <w:sz w:val="28"/>
          <w:szCs w:val="28"/>
        </w:rPr>
        <w:t xml:space="preserve">Проектом </w:t>
      </w:r>
      <w:r w:rsidR="00602D2C" w:rsidRPr="009B711E">
        <w:rPr>
          <w:sz w:val="28"/>
          <w:szCs w:val="28"/>
        </w:rPr>
        <w:t>р</w:t>
      </w:r>
      <w:r w:rsidRPr="009B711E">
        <w:rPr>
          <w:sz w:val="28"/>
          <w:szCs w:val="28"/>
        </w:rPr>
        <w:t xml:space="preserve">ешения </w:t>
      </w:r>
      <w:r w:rsidR="00785D77" w:rsidRPr="00785D77">
        <w:rPr>
          <w:sz w:val="28"/>
          <w:szCs w:val="28"/>
        </w:rPr>
        <w:t>«О внесении изменений в решение Собрания депутатов Ковале</w:t>
      </w:r>
      <w:r w:rsidR="00480109">
        <w:rPr>
          <w:sz w:val="28"/>
          <w:szCs w:val="28"/>
        </w:rPr>
        <w:t>вского сельского поселения от 24.12.2021 № 1</w:t>
      </w:r>
      <w:r w:rsidR="00785D77" w:rsidRPr="00785D77">
        <w:rPr>
          <w:sz w:val="28"/>
          <w:szCs w:val="28"/>
        </w:rPr>
        <w:t>7 «О бюджете Ковалевского сельского поселения Красносулинского</w:t>
      </w:r>
      <w:r w:rsidR="00785D77">
        <w:rPr>
          <w:sz w:val="28"/>
          <w:szCs w:val="28"/>
        </w:rPr>
        <w:t xml:space="preserve"> </w:t>
      </w:r>
      <w:r w:rsidR="00480109">
        <w:rPr>
          <w:sz w:val="28"/>
          <w:szCs w:val="28"/>
        </w:rPr>
        <w:t>района на 2022 год и на плановый период 2023 и 2024</w:t>
      </w:r>
      <w:r w:rsidR="00785D77" w:rsidRPr="00785D77">
        <w:rPr>
          <w:sz w:val="28"/>
          <w:szCs w:val="28"/>
        </w:rPr>
        <w:t xml:space="preserve"> годов»</w:t>
      </w:r>
      <w:r w:rsidR="00F67460" w:rsidRPr="009B711E">
        <w:rPr>
          <w:sz w:val="28"/>
          <w:szCs w:val="28"/>
        </w:rPr>
        <w:t xml:space="preserve"> </w:t>
      </w:r>
      <w:r w:rsidR="009B711E" w:rsidRPr="009B711E">
        <w:rPr>
          <w:sz w:val="28"/>
          <w:szCs w:val="28"/>
        </w:rPr>
        <w:t>измене</w:t>
      </w:r>
      <w:r w:rsidR="00602D2C" w:rsidRPr="009B711E">
        <w:rPr>
          <w:sz w:val="28"/>
          <w:szCs w:val="28"/>
        </w:rPr>
        <w:t>ны основн</w:t>
      </w:r>
      <w:r w:rsidR="00785D77">
        <w:rPr>
          <w:sz w:val="28"/>
          <w:szCs w:val="28"/>
        </w:rPr>
        <w:t>ы</w:t>
      </w:r>
      <w:r w:rsidR="00480109">
        <w:rPr>
          <w:sz w:val="28"/>
          <w:szCs w:val="28"/>
        </w:rPr>
        <w:t>е характеристики бюджета на 2022</w:t>
      </w:r>
      <w:r w:rsidR="00602D2C" w:rsidRPr="009B711E">
        <w:rPr>
          <w:sz w:val="28"/>
          <w:szCs w:val="28"/>
        </w:rPr>
        <w:t xml:space="preserve"> год.</w:t>
      </w:r>
    </w:p>
    <w:p w:rsidR="009B711E" w:rsidRPr="009B711E" w:rsidRDefault="009B711E" w:rsidP="00602D2C">
      <w:pPr>
        <w:shd w:val="clear" w:color="auto" w:fill="FFFFFF"/>
        <w:spacing w:line="313" w:lineRule="exact"/>
        <w:ind w:firstLine="567"/>
        <w:jc w:val="both"/>
        <w:rPr>
          <w:sz w:val="28"/>
          <w:szCs w:val="28"/>
        </w:rPr>
      </w:pPr>
    </w:p>
    <w:p w:rsidR="007228B8" w:rsidRPr="009B711E" w:rsidRDefault="00602D2C" w:rsidP="00602D2C">
      <w:pPr>
        <w:shd w:val="clear" w:color="auto" w:fill="FFFFFF"/>
        <w:spacing w:line="313" w:lineRule="exact"/>
        <w:ind w:firstLine="567"/>
        <w:jc w:val="both"/>
        <w:rPr>
          <w:sz w:val="28"/>
          <w:szCs w:val="28"/>
        </w:rPr>
      </w:pPr>
      <w:r w:rsidRPr="009B711E">
        <w:rPr>
          <w:sz w:val="28"/>
          <w:szCs w:val="28"/>
        </w:rPr>
        <w:t>Динамика изменений основн</w:t>
      </w:r>
      <w:r w:rsidR="00480109">
        <w:rPr>
          <w:sz w:val="28"/>
          <w:szCs w:val="28"/>
        </w:rPr>
        <w:t xml:space="preserve">ых характеристик бюджета в 2022 году </w:t>
      </w:r>
      <w:r w:rsidRPr="009B711E">
        <w:rPr>
          <w:sz w:val="28"/>
          <w:szCs w:val="28"/>
        </w:rPr>
        <w:t>представлена в таблице 1.</w:t>
      </w:r>
    </w:p>
    <w:p w:rsidR="00602D2C" w:rsidRPr="009B711E" w:rsidRDefault="009F001F" w:rsidP="00602D2C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Таблица 1,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4"/>
        <w:gridCol w:w="3089"/>
        <w:gridCol w:w="2268"/>
        <w:gridCol w:w="2268"/>
      </w:tblGrid>
      <w:tr w:rsidR="00602D2C" w:rsidRPr="009B711E" w:rsidTr="00785D77">
        <w:trPr>
          <w:trHeight w:hRule="exact" w:val="221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ind w:left="106"/>
              <w:jc w:val="center"/>
              <w:rPr>
                <w:sz w:val="24"/>
                <w:szCs w:val="24"/>
              </w:rPr>
            </w:pPr>
            <w:r w:rsidRPr="009B711E">
              <w:rPr>
                <w:sz w:val="24"/>
                <w:szCs w:val="24"/>
              </w:rPr>
              <w:t>Показатели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3B2568" w:rsidP="00480109">
            <w:pPr>
              <w:shd w:val="clear" w:color="auto" w:fill="FFFFFF"/>
              <w:spacing w:line="265" w:lineRule="exact"/>
              <w:jc w:val="center"/>
              <w:rPr>
                <w:sz w:val="24"/>
                <w:szCs w:val="24"/>
              </w:rPr>
            </w:pPr>
            <w:r w:rsidRPr="003B2568">
              <w:rPr>
                <w:sz w:val="24"/>
                <w:szCs w:val="24"/>
              </w:rPr>
              <w:t>Уточненный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F8073E" w:rsidP="00785D77">
            <w:pPr>
              <w:shd w:val="clear" w:color="auto" w:fill="FFFFFF"/>
              <w:spacing w:line="26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б</w:t>
            </w:r>
            <w:r w:rsidR="00785D77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>а</w:t>
            </w:r>
            <w:r w:rsidR="00480109">
              <w:rPr>
                <w:sz w:val="24"/>
                <w:szCs w:val="24"/>
              </w:rPr>
              <w:t xml:space="preserve"> 2022</w:t>
            </w:r>
            <w:r w:rsidR="00602D2C" w:rsidRPr="009B711E">
              <w:rPr>
                <w:sz w:val="24"/>
                <w:szCs w:val="24"/>
              </w:rPr>
              <w:t xml:space="preserve"> г. с учетом изменений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spacing w:line="272" w:lineRule="exact"/>
              <w:jc w:val="center"/>
              <w:rPr>
                <w:sz w:val="24"/>
                <w:szCs w:val="24"/>
              </w:rPr>
            </w:pPr>
            <w:r w:rsidRPr="009B711E">
              <w:rPr>
                <w:sz w:val="24"/>
                <w:szCs w:val="24"/>
              </w:rPr>
              <w:t>Отклонения (гр.3-гр.2)</w:t>
            </w:r>
          </w:p>
        </w:tc>
      </w:tr>
      <w:tr w:rsidR="00602D2C" w:rsidRPr="009B711E" w:rsidTr="00B40D48">
        <w:trPr>
          <w:trHeight w:hRule="exact" w:val="422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1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4</w:t>
            </w:r>
          </w:p>
        </w:tc>
      </w:tr>
      <w:tr w:rsidR="0074766A" w:rsidRPr="009B711E" w:rsidTr="00B40D48">
        <w:trPr>
          <w:trHeight w:hRule="exact" w:val="32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bCs/>
                <w:sz w:val="28"/>
                <w:szCs w:val="24"/>
              </w:rPr>
              <w:t>Доходы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257AA" w:rsidP="00FE1A6B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34 685,8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257AA" w:rsidP="0074766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35 277,0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3A36BC" w:rsidP="00E257A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+</w:t>
            </w:r>
            <w:r w:rsidR="00E257AA">
              <w:rPr>
                <w:sz w:val="28"/>
                <w:szCs w:val="24"/>
              </w:rPr>
              <w:t>591,2</w:t>
            </w:r>
          </w:p>
        </w:tc>
      </w:tr>
      <w:tr w:rsidR="0074766A" w:rsidRPr="009B711E" w:rsidTr="00B40D48">
        <w:trPr>
          <w:trHeight w:hRule="exact" w:val="35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Расходы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86813" w:rsidP="00E86813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E257AA">
              <w:rPr>
                <w:sz w:val="28"/>
                <w:szCs w:val="24"/>
              </w:rPr>
              <w:t>4 763,6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86813" w:rsidP="0074766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E257AA">
              <w:rPr>
                <w:sz w:val="28"/>
                <w:szCs w:val="24"/>
              </w:rPr>
              <w:t>5 354,8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3A36BC" w:rsidP="00E257AA">
            <w:pPr>
              <w:shd w:val="clear" w:color="auto" w:fill="FFFFFF"/>
              <w:ind w:left="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+</w:t>
            </w:r>
            <w:r w:rsidR="00E257AA">
              <w:rPr>
                <w:sz w:val="28"/>
                <w:szCs w:val="24"/>
              </w:rPr>
              <w:t>591,2</w:t>
            </w:r>
          </w:p>
        </w:tc>
      </w:tr>
      <w:tr w:rsidR="00E257AA" w:rsidRPr="009B711E" w:rsidTr="00E257AA">
        <w:trPr>
          <w:trHeight w:hRule="exact" w:val="1006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7AA" w:rsidRPr="009B711E" w:rsidRDefault="00E257AA" w:rsidP="00E257A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E257AA">
              <w:rPr>
                <w:sz w:val="28"/>
                <w:szCs w:val="24"/>
              </w:rPr>
              <w:t xml:space="preserve">Получение </w:t>
            </w:r>
            <w:r>
              <w:rPr>
                <w:sz w:val="28"/>
                <w:szCs w:val="24"/>
              </w:rPr>
              <w:t xml:space="preserve">бюджетных </w:t>
            </w:r>
            <w:r w:rsidRPr="00E257AA">
              <w:rPr>
                <w:sz w:val="28"/>
                <w:szCs w:val="24"/>
              </w:rPr>
              <w:t>кредитов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7AA" w:rsidRDefault="00E257AA" w:rsidP="00E86813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7AA" w:rsidRDefault="00E257AA" w:rsidP="0074766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847,2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7AA" w:rsidRDefault="00E257AA" w:rsidP="00E257AA">
            <w:pPr>
              <w:shd w:val="clear" w:color="auto" w:fill="FFFFFF"/>
              <w:ind w:left="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+847,2</w:t>
            </w:r>
          </w:p>
        </w:tc>
      </w:tr>
      <w:tr w:rsidR="0074766A" w:rsidRPr="009B711E" w:rsidTr="00B40D48">
        <w:trPr>
          <w:trHeight w:hRule="exact" w:val="441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Дефицит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257AA" w:rsidP="00FE1A6B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77,8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257A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77,8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E257AA" w:rsidP="00B17712">
            <w:pPr>
              <w:shd w:val="clear" w:color="auto" w:fill="FFFFFF"/>
              <w:ind w:left="15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77,8</w:t>
            </w:r>
          </w:p>
        </w:tc>
      </w:tr>
    </w:tbl>
    <w:p w:rsidR="00B340B4" w:rsidRPr="009B711E" w:rsidRDefault="00B340B4" w:rsidP="00B340B4">
      <w:pPr>
        <w:shd w:val="clear" w:color="auto" w:fill="FFFFFF"/>
        <w:spacing w:line="313" w:lineRule="exact"/>
        <w:ind w:firstLine="567"/>
        <w:jc w:val="both"/>
        <w:rPr>
          <w:sz w:val="32"/>
          <w:szCs w:val="28"/>
        </w:rPr>
      </w:pPr>
    </w:p>
    <w:p w:rsidR="007228B8" w:rsidRPr="009B711E" w:rsidRDefault="007228B8" w:rsidP="00D67775">
      <w:pPr>
        <w:pStyle w:val="afd"/>
        <w:jc w:val="center"/>
        <w:rPr>
          <w:b/>
          <w:sz w:val="32"/>
        </w:rPr>
      </w:pPr>
    </w:p>
    <w:p w:rsidR="00D67775" w:rsidRPr="009B711E" w:rsidRDefault="00721F86" w:rsidP="00F8073E">
      <w:pPr>
        <w:pStyle w:val="afd"/>
        <w:jc w:val="center"/>
        <w:rPr>
          <w:b/>
        </w:rPr>
      </w:pPr>
      <w:r w:rsidRPr="009B711E">
        <w:rPr>
          <w:b/>
        </w:rPr>
        <w:t>Внесение изменений в доходную часть бюджета</w:t>
      </w:r>
    </w:p>
    <w:p w:rsidR="00F8073E" w:rsidRDefault="00F8073E" w:rsidP="00F8073E">
      <w:pPr>
        <w:pStyle w:val="afd"/>
        <w:jc w:val="center"/>
        <w:rPr>
          <w:b/>
        </w:rPr>
      </w:pPr>
      <w:r w:rsidRPr="00F8073E">
        <w:rPr>
          <w:b/>
        </w:rPr>
        <w:t>Ковалевского сельского поселения Красносулинского района</w:t>
      </w:r>
    </w:p>
    <w:p w:rsidR="00E2687E" w:rsidRDefault="00E2687E" w:rsidP="00E2687E">
      <w:pPr>
        <w:pStyle w:val="afd"/>
      </w:pPr>
    </w:p>
    <w:p w:rsidR="008B10D8" w:rsidRDefault="008B10D8" w:rsidP="008B10D8">
      <w:pPr>
        <w:pStyle w:val="afd"/>
      </w:pPr>
      <w:r>
        <w:t xml:space="preserve">Настоящим проектом внесения изменений в бюджет </w:t>
      </w:r>
      <w:r>
        <w:rPr>
          <w:szCs w:val="28"/>
        </w:rPr>
        <w:t>Ковалевского сельского поселения Красносулинского района</w:t>
      </w:r>
      <w:r>
        <w:t xml:space="preserve"> на 2022 год:</w:t>
      </w:r>
    </w:p>
    <w:p w:rsidR="00014818" w:rsidRDefault="00014818" w:rsidP="00014818">
      <w:pPr>
        <w:pStyle w:val="afd"/>
      </w:pPr>
      <w:r>
        <w:t xml:space="preserve">- увеличить плановые назначения по Безвозмездным поступлениям на </w:t>
      </w:r>
      <w:r>
        <w:t>основании Областного закона №745 от 07.10.2022  «о внесении изменений в О</w:t>
      </w:r>
      <w:r>
        <w:t>б</w:t>
      </w:r>
      <w:r>
        <w:t>ластной закон  «О</w:t>
      </w:r>
      <w:r>
        <w:t xml:space="preserve">б областном бюджете на 2022 год  и на плановый период 2023 и 2024 годов»» на </w:t>
      </w:r>
      <w:r>
        <w:t>98,1</w:t>
      </w:r>
      <w:r>
        <w:t xml:space="preserve"> тыс. рублей. </w:t>
      </w:r>
    </w:p>
    <w:p w:rsidR="00252044" w:rsidRDefault="00252044" w:rsidP="00E86813">
      <w:pPr>
        <w:pStyle w:val="afd"/>
      </w:pPr>
      <w:r>
        <w:t>-</w:t>
      </w:r>
      <w:r w:rsidR="008B10D8">
        <w:t xml:space="preserve"> </w:t>
      </w:r>
      <w:r>
        <w:t>увеличить плановые назначения по Межбюджетным трансфертам</w:t>
      </w:r>
      <w:r w:rsidRPr="00252044"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3F60B4">
        <w:t xml:space="preserve"> на основании Уведомления о предоставлении субсидии, субвенции, иного межбюджетного </w:t>
      </w:r>
      <w:r w:rsidR="003F60B4">
        <w:lastRenderedPageBreak/>
        <w:t>трансферта, имеющего целевое назначение №</w:t>
      </w:r>
      <w:r w:rsidR="00014818">
        <w:t>114 от 06.10</w:t>
      </w:r>
      <w:r w:rsidR="003F60B4">
        <w:t xml:space="preserve">.2022   на </w:t>
      </w:r>
      <w:r w:rsidR="00014818">
        <w:t>493,1</w:t>
      </w:r>
      <w:r w:rsidR="003F60B4">
        <w:t xml:space="preserve"> тыс. рублей.</w:t>
      </w:r>
    </w:p>
    <w:p w:rsidR="008B10D8" w:rsidRDefault="008B10D8" w:rsidP="008B10D8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9B711E">
        <w:rPr>
          <w:color w:val="000000"/>
          <w:sz w:val="28"/>
          <w:szCs w:val="28"/>
          <w:lang w:eastAsia="ru-RU"/>
        </w:rPr>
        <w:t xml:space="preserve">В общем счете доходная часть бюджета </w:t>
      </w:r>
      <w:r>
        <w:rPr>
          <w:color w:val="000000"/>
          <w:sz w:val="28"/>
          <w:szCs w:val="28"/>
          <w:lang w:eastAsia="ru-RU"/>
        </w:rPr>
        <w:t>увеличена</w:t>
      </w:r>
      <w:r w:rsidRPr="009B711E">
        <w:rPr>
          <w:color w:val="000000"/>
          <w:sz w:val="28"/>
          <w:szCs w:val="28"/>
          <w:lang w:eastAsia="ru-RU"/>
        </w:rPr>
        <w:t xml:space="preserve"> на </w:t>
      </w:r>
      <w:r w:rsidR="00014818">
        <w:rPr>
          <w:sz w:val="28"/>
          <w:szCs w:val="24"/>
        </w:rPr>
        <w:t>591,2</w:t>
      </w:r>
      <w:r>
        <w:rPr>
          <w:sz w:val="28"/>
          <w:szCs w:val="24"/>
        </w:rPr>
        <w:t xml:space="preserve"> </w:t>
      </w:r>
      <w:r w:rsidRPr="009B711E">
        <w:rPr>
          <w:color w:val="000000"/>
          <w:sz w:val="28"/>
          <w:szCs w:val="28"/>
          <w:lang w:eastAsia="ru-RU"/>
        </w:rPr>
        <w:t>тыс. руб</w:t>
      </w:r>
      <w:r>
        <w:rPr>
          <w:color w:val="000000"/>
          <w:sz w:val="28"/>
          <w:szCs w:val="28"/>
          <w:lang w:eastAsia="ru-RU"/>
        </w:rPr>
        <w:t>лей</w:t>
      </w:r>
      <w:r w:rsidRPr="009B711E">
        <w:rPr>
          <w:color w:val="000000"/>
          <w:sz w:val="28"/>
          <w:szCs w:val="28"/>
          <w:lang w:eastAsia="ru-RU"/>
        </w:rPr>
        <w:t>.</w:t>
      </w:r>
    </w:p>
    <w:p w:rsidR="008B10D8" w:rsidRDefault="008B10D8" w:rsidP="008B10D8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05B57">
        <w:rPr>
          <w:color w:val="000000"/>
          <w:sz w:val="28"/>
          <w:szCs w:val="28"/>
          <w:lang w:eastAsia="ru-RU"/>
        </w:rPr>
        <w:t xml:space="preserve">Изменение плановых назначений по </w:t>
      </w:r>
      <w:r>
        <w:rPr>
          <w:color w:val="000000"/>
          <w:sz w:val="28"/>
          <w:szCs w:val="28"/>
          <w:lang w:eastAsia="ru-RU"/>
        </w:rPr>
        <w:t xml:space="preserve">доходам </w:t>
      </w:r>
      <w:r w:rsidRPr="00F05B57">
        <w:rPr>
          <w:color w:val="000000"/>
          <w:sz w:val="28"/>
          <w:szCs w:val="28"/>
          <w:lang w:eastAsia="ru-RU"/>
        </w:rPr>
        <w:t xml:space="preserve">бюджета </w:t>
      </w:r>
      <w:r>
        <w:rPr>
          <w:color w:val="000000"/>
          <w:sz w:val="28"/>
          <w:szCs w:val="28"/>
          <w:lang w:eastAsia="ru-RU"/>
        </w:rPr>
        <w:t>в 2022 году</w:t>
      </w:r>
      <w:r w:rsidRPr="00F05B57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F05B57">
        <w:rPr>
          <w:color w:val="000000"/>
          <w:sz w:val="28"/>
          <w:szCs w:val="28"/>
          <w:lang w:eastAsia="ru-RU"/>
        </w:rPr>
        <w:t>отражены</w:t>
      </w:r>
      <w:proofErr w:type="gramEnd"/>
      <w:r w:rsidRPr="00F05B57">
        <w:rPr>
          <w:color w:val="000000"/>
          <w:sz w:val="28"/>
          <w:szCs w:val="28"/>
          <w:lang w:eastAsia="ru-RU"/>
        </w:rPr>
        <w:t xml:space="preserve"> в таблице </w:t>
      </w:r>
      <w:r>
        <w:rPr>
          <w:color w:val="000000"/>
          <w:sz w:val="28"/>
          <w:szCs w:val="28"/>
          <w:lang w:eastAsia="ru-RU"/>
        </w:rPr>
        <w:t>2.</w:t>
      </w:r>
    </w:p>
    <w:p w:rsidR="008B10D8" w:rsidRDefault="008B10D8" w:rsidP="008B10D8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B10D8" w:rsidRPr="00DD6835" w:rsidRDefault="008B10D8" w:rsidP="008B10D8">
      <w:pPr>
        <w:pStyle w:val="afd"/>
        <w:jc w:val="right"/>
        <w:rPr>
          <w:color w:val="000000"/>
          <w:sz w:val="24"/>
          <w:lang w:eastAsia="ru-RU"/>
        </w:rPr>
      </w:pPr>
      <w:r w:rsidRPr="00B40D48">
        <w:rPr>
          <w:color w:val="000000"/>
          <w:sz w:val="24"/>
          <w:lang w:eastAsia="ru-RU"/>
        </w:rPr>
        <w:t xml:space="preserve">Таблица </w:t>
      </w:r>
      <w:r>
        <w:rPr>
          <w:color w:val="000000"/>
          <w:sz w:val="24"/>
          <w:lang w:eastAsia="ru-RU"/>
        </w:rPr>
        <w:t>2</w:t>
      </w:r>
      <w:r w:rsidRPr="00B40D48">
        <w:rPr>
          <w:color w:val="000000"/>
          <w:sz w:val="24"/>
          <w:lang w:eastAsia="ru-RU"/>
        </w:rPr>
        <w:t>, тыс. руб.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08"/>
        <w:gridCol w:w="1700"/>
        <w:gridCol w:w="1558"/>
        <w:gridCol w:w="1281"/>
      </w:tblGrid>
      <w:tr w:rsidR="008B10D8" w:rsidTr="000139D6">
        <w:trPr>
          <w:trHeight w:val="630"/>
        </w:trPr>
        <w:tc>
          <w:tcPr>
            <w:tcW w:w="61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Отклонение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ВСЕГО НАЛОГОВЫХ И НЕНАЛОГОВЫХ ПОСТУПЛЕНИЙ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1889,7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1889,7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rPr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rPr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 налог на имущество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земельный налог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1772,6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1277,6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1277,6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6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B10D8" w:rsidRDefault="008B10D8" w:rsidP="000139D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58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32 136,0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E86813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32 136,0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D8" w:rsidRDefault="00014818" w:rsidP="00E8681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+591,2</w:t>
            </w:r>
          </w:p>
        </w:tc>
      </w:tr>
      <w:tr w:rsidR="008B10D8" w:rsidTr="000139D6">
        <w:trPr>
          <w:trHeight w:val="39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3A36BC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8159,2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8257,3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+98,1</w:t>
            </w:r>
          </w:p>
        </w:tc>
      </w:tr>
      <w:tr w:rsidR="008B10D8" w:rsidTr="000139D6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10D8" w:rsidRDefault="008B10D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252044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52044">
              <w:rPr>
                <w:color w:val="000000"/>
                <w:sz w:val="22"/>
                <w:szCs w:val="22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E86813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3A36BC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10D8" w:rsidRDefault="00E86813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E86813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1296,4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1789,5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10D8" w:rsidRDefault="00014818" w:rsidP="00E8681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+493,1</w:t>
            </w:r>
          </w:p>
        </w:tc>
      </w:tr>
      <w:tr w:rsidR="008B10D8" w:rsidTr="000139D6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0D8" w:rsidRDefault="008B10D8" w:rsidP="000139D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22424,8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0D8" w:rsidRDefault="00E86813" w:rsidP="000139D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22424,8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10D8" w:rsidRDefault="00014818" w:rsidP="000139D6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10D8" w:rsidTr="000139D6">
        <w:trPr>
          <w:trHeight w:val="390"/>
        </w:trPr>
        <w:tc>
          <w:tcPr>
            <w:tcW w:w="61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DCDB"/>
            <w:noWrap/>
            <w:vAlign w:val="bottom"/>
            <w:hideMark/>
          </w:tcPr>
          <w:p w:rsidR="008B10D8" w:rsidRDefault="008B10D8" w:rsidP="000139D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8B10D8" w:rsidRDefault="00014818" w:rsidP="000139D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34685,8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014818" w:rsidRDefault="00014818" w:rsidP="00014818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35277,0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bottom"/>
            <w:hideMark/>
          </w:tcPr>
          <w:p w:rsidR="008B10D8" w:rsidRDefault="003A36BC" w:rsidP="00014818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014818">
              <w:rPr>
                <w:b/>
                <w:bCs/>
                <w:color w:val="000000"/>
                <w:sz w:val="24"/>
                <w:szCs w:val="24"/>
                <w:lang w:eastAsia="ru-RU"/>
              </w:rPr>
              <w:t>591,2</w:t>
            </w:r>
          </w:p>
        </w:tc>
      </w:tr>
    </w:tbl>
    <w:p w:rsidR="00DD6835" w:rsidRDefault="00DD6835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3F60B4" w:rsidRDefault="003F60B4" w:rsidP="00E86813">
      <w:pPr>
        <w:pStyle w:val="afd"/>
        <w:ind w:firstLine="0"/>
        <w:rPr>
          <w:b/>
          <w:spacing w:val="-10"/>
        </w:rPr>
      </w:pPr>
    </w:p>
    <w:p w:rsidR="00266C95" w:rsidRDefault="00266C95" w:rsidP="003B7699">
      <w:pPr>
        <w:pStyle w:val="afd"/>
        <w:jc w:val="center"/>
        <w:rPr>
          <w:b/>
          <w:spacing w:val="-10"/>
        </w:rPr>
      </w:pPr>
    </w:p>
    <w:p w:rsidR="00266C95" w:rsidRDefault="00266C95" w:rsidP="003B7699">
      <w:pPr>
        <w:pStyle w:val="afd"/>
        <w:jc w:val="center"/>
        <w:rPr>
          <w:b/>
          <w:spacing w:val="-10"/>
        </w:rPr>
      </w:pPr>
    </w:p>
    <w:p w:rsidR="00266C95" w:rsidRDefault="00266C95" w:rsidP="003B7699">
      <w:pPr>
        <w:pStyle w:val="afd"/>
        <w:jc w:val="center"/>
        <w:rPr>
          <w:b/>
          <w:spacing w:val="-10"/>
        </w:rPr>
      </w:pPr>
    </w:p>
    <w:p w:rsidR="005D2AE6" w:rsidRDefault="00721F86" w:rsidP="003B7699">
      <w:pPr>
        <w:pStyle w:val="afd"/>
        <w:jc w:val="center"/>
        <w:rPr>
          <w:b/>
        </w:rPr>
      </w:pPr>
      <w:r w:rsidRPr="009B711E">
        <w:rPr>
          <w:b/>
          <w:spacing w:val="-10"/>
        </w:rPr>
        <w:lastRenderedPageBreak/>
        <w:t>Внесение изменений в р</w:t>
      </w:r>
      <w:r w:rsidRPr="009B711E">
        <w:rPr>
          <w:b/>
        </w:rPr>
        <w:t xml:space="preserve">асходную часть бюджета </w:t>
      </w:r>
      <w:r w:rsidR="003B7699" w:rsidRPr="00F8073E">
        <w:rPr>
          <w:b/>
        </w:rPr>
        <w:t>Ковалевского сельского поселения Красносулинского района</w:t>
      </w:r>
      <w:r w:rsidR="003B7699">
        <w:rPr>
          <w:b/>
        </w:rPr>
        <w:t xml:space="preserve"> на </w:t>
      </w:r>
      <w:r w:rsidR="00DD6835">
        <w:rPr>
          <w:b/>
        </w:rPr>
        <w:t>2022</w:t>
      </w:r>
      <w:r w:rsidRPr="009B711E">
        <w:rPr>
          <w:b/>
        </w:rPr>
        <w:t xml:space="preserve"> год</w:t>
      </w:r>
    </w:p>
    <w:p w:rsidR="00E2687E" w:rsidRPr="003B7699" w:rsidRDefault="00E2687E" w:rsidP="003B7699">
      <w:pPr>
        <w:pStyle w:val="afd"/>
        <w:jc w:val="center"/>
        <w:rPr>
          <w:b/>
        </w:rPr>
      </w:pPr>
    </w:p>
    <w:p w:rsidR="005D2AE6" w:rsidRDefault="005D2AE6" w:rsidP="005D2AE6">
      <w:pPr>
        <w:pStyle w:val="afd"/>
        <w:rPr>
          <w:color w:val="000000"/>
          <w:lang w:eastAsia="ru-RU"/>
        </w:rPr>
      </w:pPr>
      <w:proofErr w:type="gramStart"/>
      <w:r w:rsidRPr="009B711E">
        <w:rPr>
          <w:color w:val="000000"/>
          <w:lang w:eastAsia="ru-RU"/>
        </w:rPr>
        <w:t xml:space="preserve">Изменение плановых назначений по расходам бюджета в разрезе функциональной классификации расходов бюджетов отражены в таблице </w:t>
      </w:r>
      <w:r w:rsidR="008B10D8">
        <w:rPr>
          <w:color w:val="000000"/>
          <w:lang w:eastAsia="ru-RU"/>
        </w:rPr>
        <w:t>3</w:t>
      </w:r>
      <w:r w:rsidRPr="009B711E">
        <w:rPr>
          <w:color w:val="000000"/>
          <w:lang w:eastAsia="ru-RU"/>
        </w:rPr>
        <w:t>.</w:t>
      </w:r>
      <w:proofErr w:type="gramEnd"/>
    </w:p>
    <w:p w:rsidR="00E2687E" w:rsidRDefault="00E2687E" w:rsidP="005D2AE6">
      <w:pPr>
        <w:pStyle w:val="afd"/>
        <w:jc w:val="right"/>
        <w:rPr>
          <w:color w:val="000000"/>
          <w:sz w:val="24"/>
          <w:lang w:eastAsia="ru-RU"/>
        </w:rPr>
      </w:pPr>
    </w:p>
    <w:p w:rsidR="005D2AE6" w:rsidRDefault="005D2AE6" w:rsidP="005D2AE6">
      <w:pPr>
        <w:pStyle w:val="afd"/>
        <w:jc w:val="right"/>
        <w:rPr>
          <w:color w:val="000000"/>
          <w:sz w:val="24"/>
          <w:lang w:eastAsia="ru-RU"/>
        </w:rPr>
      </w:pPr>
      <w:r w:rsidRPr="00B40D48">
        <w:rPr>
          <w:color w:val="000000"/>
          <w:sz w:val="24"/>
          <w:lang w:eastAsia="ru-RU"/>
        </w:rPr>
        <w:t xml:space="preserve">Таблица </w:t>
      </w:r>
      <w:r w:rsidR="008B10D8">
        <w:rPr>
          <w:color w:val="000000"/>
          <w:sz w:val="24"/>
          <w:lang w:eastAsia="ru-RU"/>
        </w:rPr>
        <w:t>3</w:t>
      </w:r>
      <w:r w:rsidRPr="00B40D48">
        <w:rPr>
          <w:color w:val="000000"/>
          <w:sz w:val="24"/>
          <w:lang w:eastAsia="ru-RU"/>
        </w:rPr>
        <w:t>, тыс. руб.</w:t>
      </w:r>
    </w:p>
    <w:tbl>
      <w:tblPr>
        <w:tblW w:w="10346" w:type="dxa"/>
        <w:tblInd w:w="93" w:type="dxa"/>
        <w:tblLook w:val="04A0" w:firstRow="1" w:lastRow="0" w:firstColumn="1" w:lastColumn="0" w:noHBand="0" w:noVBand="1"/>
      </w:tblPr>
      <w:tblGrid>
        <w:gridCol w:w="5544"/>
        <w:gridCol w:w="1780"/>
        <w:gridCol w:w="1480"/>
        <w:gridCol w:w="1542"/>
      </w:tblGrid>
      <w:tr w:rsidR="00F05B57" w:rsidRPr="00F05B57" w:rsidTr="006E26FF">
        <w:trPr>
          <w:trHeight w:val="63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B57" w:rsidRPr="00F05B57" w:rsidRDefault="00F05B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D92A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D92A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F05B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Отклонение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3A36BC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5627,2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 w:rsidP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+13,3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3A36BC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5460,5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 w:rsidP="0029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+13,3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E2687E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4A5B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E2687E" w:rsidP="006E26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294677" w:rsidP="006022B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Национальная оборона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86813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3A36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868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86813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3A36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868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6E26FF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E26F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014818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E868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014818" w:rsidP="00014818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6E26FF" w:rsidRDefault="00A61B7E">
            <w:pPr>
              <w:rPr>
                <w:bCs/>
                <w:color w:val="000000"/>
                <w:sz w:val="24"/>
                <w:szCs w:val="24"/>
              </w:rPr>
            </w:pPr>
            <w:r w:rsidRPr="006E26FF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014818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E868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014818" w:rsidP="00A61B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6" w:rsidRPr="00F05B57" w:rsidRDefault="00770E9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Национальная экономика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E86813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1878A6" w:rsidP="00D913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1878A6" w:rsidP="008077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+493,1</w:t>
            </w:r>
          </w:p>
        </w:tc>
      </w:tr>
      <w:tr w:rsidR="00770E96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6" w:rsidRPr="00F05B57" w:rsidRDefault="00770E96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E86813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1878A6" w:rsidP="00D91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1707,6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1878A6" w:rsidP="008077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+493,1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014818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266C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1808,4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266C95" w:rsidP="000148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-9,3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1878A6" w:rsidP="00E268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-9,3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8B10D8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268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8B10D8" w:rsidP="00E268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014818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E868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1472,8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014818" w:rsidP="0029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 w:rsidP="006E26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E26FF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A61B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 w:rsidP="006E26FF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5E541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6" w:rsidRPr="006E26FF" w:rsidRDefault="00770E96" w:rsidP="002B1B19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D92A9B" w:rsidRDefault="001878A6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D92A9B" w:rsidRDefault="001878A6" w:rsidP="00D9135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25752,9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0E96" w:rsidRPr="00D92A9B" w:rsidRDefault="001878A6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+98,1</w:t>
            </w:r>
          </w:p>
        </w:tc>
      </w:tr>
      <w:tr w:rsidR="00770E96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6" w:rsidRPr="006E26FF" w:rsidRDefault="00770E96" w:rsidP="002B1B19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F05B57" w:rsidRDefault="001878A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F05B57" w:rsidRDefault="001878A6" w:rsidP="00D91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25752,9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0E96" w:rsidRPr="00F05B57" w:rsidRDefault="001878A6" w:rsidP="002B1B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+98,1</w:t>
            </w:r>
          </w:p>
        </w:tc>
      </w:tr>
      <w:tr w:rsidR="00A61B7E" w:rsidRPr="00D92A9B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D92A9B" w:rsidRDefault="00A61B7E" w:rsidP="002B1B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2A9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92A9B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1878A6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1878A6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-5,0</w:t>
            </w:r>
          </w:p>
        </w:tc>
      </w:tr>
      <w:tr w:rsidR="00A61B7E" w:rsidRPr="00F05B57" w:rsidTr="001878A6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1B7E" w:rsidRPr="006E26FF" w:rsidRDefault="00A61B7E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1878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F05B57" w:rsidRDefault="001878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-5,0</w:t>
            </w:r>
          </w:p>
        </w:tc>
      </w:tr>
      <w:tr w:rsidR="001878A6" w:rsidRPr="001878A6" w:rsidTr="001878A6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78A6" w:rsidRPr="001878A6" w:rsidRDefault="001878A6">
            <w:pPr>
              <w:rPr>
                <w:b/>
                <w:color w:val="000000"/>
                <w:sz w:val="24"/>
                <w:szCs w:val="24"/>
              </w:rPr>
            </w:pPr>
            <w:r w:rsidRPr="001878A6">
              <w:rPr>
                <w:b/>
                <w:color w:val="000000"/>
                <w:sz w:val="24"/>
                <w:szCs w:val="24"/>
              </w:rPr>
              <w:t>ОБСЛУЖИВАНИЕ ГОСУДАРСТВЕННОГО И (МУНИЦИПАЛЬНОГО) ДОЛГА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8A6" w:rsidRPr="001878A6" w:rsidRDefault="001878A6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878A6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8A6" w:rsidRPr="001878A6" w:rsidRDefault="001878A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878A6">
              <w:rPr>
                <w:b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8A6" w:rsidRPr="001878A6" w:rsidRDefault="001878A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1878A6">
              <w:rPr>
                <w:b/>
                <w:color w:val="000000"/>
                <w:sz w:val="24"/>
                <w:szCs w:val="24"/>
              </w:rPr>
              <w:t>+1,0</w:t>
            </w:r>
          </w:p>
        </w:tc>
      </w:tr>
      <w:tr w:rsidR="001878A6" w:rsidRPr="00074770" w:rsidTr="001878A6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78A6" w:rsidRPr="00074770" w:rsidRDefault="001878A6">
            <w:pPr>
              <w:rPr>
                <w:color w:val="FF0000"/>
                <w:sz w:val="24"/>
                <w:szCs w:val="24"/>
              </w:rPr>
            </w:pPr>
            <w:r w:rsidRPr="00074770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8A6" w:rsidRPr="00074770" w:rsidRDefault="001878A6" w:rsidP="005E5413">
            <w:pPr>
              <w:jc w:val="right"/>
              <w:rPr>
                <w:sz w:val="24"/>
                <w:szCs w:val="24"/>
              </w:rPr>
            </w:pPr>
            <w:r w:rsidRPr="00074770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8A6" w:rsidRPr="00074770" w:rsidRDefault="001878A6">
            <w:pPr>
              <w:jc w:val="right"/>
              <w:rPr>
                <w:sz w:val="24"/>
                <w:szCs w:val="24"/>
              </w:rPr>
            </w:pPr>
            <w:r w:rsidRPr="00074770">
              <w:rPr>
                <w:sz w:val="24"/>
                <w:szCs w:val="24"/>
              </w:rPr>
              <w:t>1,0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78A6" w:rsidRPr="00074770" w:rsidRDefault="001878A6">
            <w:pPr>
              <w:jc w:val="right"/>
              <w:rPr>
                <w:sz w:val="24"/>
                <w:szCs w:val="24"/>
              </w:rPr>
            </w:pPr>
            <w:r w:rsidRPr="00074770">
              <w:rPr>
                <w:sz w:val="24"/>
                <w:szCs w:val="24"/>
              </w:rPr>
              <w:t>+1,0</w:t>
            </w:r>
          </w:p>
        </w:tc>
      </w:tr>
      <w:tr w:rsidR="00A61B7E" w:rsidRPr="00F05B57" w:rsidTr="006E26FF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DBDA"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1878A6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34 763,6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1878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35 354,8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1878A6" w:rsidP="00E868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+591,2</w:t>
            </w:r>
          </w:p>
        </w:tc>
      </w:tr>
    </w:tbl>
    <w:p w:rsidR="0092110D" w:rsidRPr="00B40D48" w:rsidRDefault="0092110D" w:rsidP="005D2AE6">
      <w:pPr>
        <w:pStyle w:val="afd"/>
        <w:jc w:val="right"/>
        <w:rPr>
          <w:color w:val="000000"/>
          <w:sz w:val="24"/>
          <w:lang w:eastAsia="ru-RU"/>
        </w:rPr>
      </w:pPr>
    </w:p>
    <w:p w:rsidR="002311EC" w:rsidRPr="003F60B4" w:rsidRDefault="005D2AE6" w:rsidP="00DB34D0">
      <w:pPr>
        <w:shd w:val="clear" w:color="auto" w:fill="FFFFFF"/>
        <w:ind w:right="12" w:firstLine="535"/>
        <w:jc w:val="both"/>
        <w:rPr>
          <w:sz w:val="24"/>
          <w:szCs w:val="24"/>
        </w:rPr>
      </w:pPr>
      <w:r w:rsidRPr="003F60B4">
        <w:rPr>
          <w:sz w:val="24"/>
          <w:szCs w:val="24"/>
        </w:rPr>
        <w:t xml:space="preserve">Расходная часть </w:t>
      </w:r>
      <w:r w:rsidR="002311EC" w:rsidRPr="003F60B4">
        <w:rPr>
          <w:sz w:val="24"/>
          <w:szCs w:val="24"/>
        </w:rPr>
        <w:t xml:space="preserve">в общем счёте </w:t>
      </w:r>
      <w:r w:rsidR="00D11010" w:rsidRPr="003F60B4">
        <w:rPr>
          <w:sz w:val="24"/>
          <w:szCs w:val="24"/>
        </w:rPr>
        <w:t>в 2022</w:t>
      </w:r>
      <w:r w:rsidR="00D67775" w:rsidRPr="003F60B4">
        <w:rPr>
          <w:sz w:val="24"/>
          <w:szCs w:val="24"/>
        </w:rPr>
        <w:t xml:space="preserve"> г. </w:t>
      </w:r>
      <w:r w:rsidR="00E2687E" w:rsidRPr="003F60B4">
        <w:rPr>
          <w:sz w:val="24"/>
          <w:szCs w:val="24"/>
        </w:rPr>
        <w:t>увеличена</w:t>
      </w:r>
      <w:r w:rsidR="008B10D8" w:rsidRPr="003F60B4">
        <w:rPr>
          <w:sz w:val="24"/>
          <w:szCs w:val="24"/>
        </w:rPr>
        <w:t xml:space="preserve"> на </w:t>
      </w:r>
      <w:r w:rsidR="001878A6">
        <w:rPr>
          <w:sz w:val="24"/>
          <w:szCs w:val="24"/>
        </w:rPr>
        <w:t>591,2</w:t>
      </w:r>
      <w:r w:rsidR="003F60B4" w:rsidRPr="003F60B4">
        <w:rPr>
          <w:sz w:val="24"/>
          <w:szCs w:val="24"/>
        </w:rPr>
        <w:t xml:space="preserve"> тыс. рублей.</w:t>
      </w:r>
    </w:p>
    <w:p w:rsidR="003F60B4" w:rsidRPr="003F60B4" w:rsidRDefault="00D57D07" w:rsidP="00236D5E">
      <w:pPr>
        <w:shd w:val="clear" w:color="auto" w:fill="FFFFFF"/>
        <w:tabs>
          <w:tab w:val="left" w:pos="7615"/>
        </w:tabs>
        <w:ind w:right="12" w:firstLine="535"/>
        <w:jc w:val="both"/>
        <w:rPr>
          <w:sz w:val="24"/>
          <w:szCs w:val="24"/>
        </w:rPr>
      </w:pPr>
      <w:r w:rsidRPr="003F60B4">
        <w:rPr>
          <w:sz w:val="24"/>
          <w:szCs w:val="24"/>
        </w:rPr>
        <w:t>В</w:t>
      </w:r>
      <w:r w:rsidR="00824DE4" w:rsidRPr="003F60B4">
        <w:rPr>
          <w:sz w:val="24"/>
          <w:szCs w:val="24"/>
        </w:rPr>
        <w:t>несены следующие изменения:</w:t>
      </w:r>
    </w:p>
    <w:p w:rsidR="00824DE4" w:rsidRPr="00137095" w:rsidRDefault="003F60B4" w:rsidP="00236D5E">
      <w:pPr>
        <w:shd w:val="clear" w:color="auto" w:fill="FFFFFF"/>
        <w:tabs>
          <w:tab w:val="left" w:pos="7615"/>
        </w:tabs>
        <w:ind w:right="12" w:firstLine="535"/>
        <w:jc w:val="both"/>
        <w:rPr>
          <w:sz w:val="26"/>
          <w:szCs w:val="26"/>
        </w:rPr>
      </w:pPr>
      <w:r w:rsidRPr="003F60B4">
        <w:rPr>
          <w:sz w:val="24"/>
          <w:szCs w:val="24"/>
        </w:rPr>
        <w:t xml:space="preserve">- увеличены бюджетные назначения на </w:t>
      </w:r>
      <w:r w:rsidR="001878A6" w:rsidRPr="00266C95">
        <w:rPr>
          <w:bCs/>
          <w:color w:val="000000"/>
          <w:sz w:val="24"/>
          <w:szCs w:val="24"/>
        </w:rPr>
        <w:t>Общегосударственные вопросы</w:t>
      </w:r>
      <w:r w:rsidR="001878A6" w:rsidRPr="00F05B57">
        <w:rPr>
          <w:b/>
          <w:bCs/>
          <w:color w:val="000000"/>
          <w:sz w:val="24"/>
          <w:szCs w:val="24"/>
        </w:rPr>
        <w:t xml:space="preserve"> </w:t>
      </w:r>
      <w:r w:rsidRPr="003F60B4">
        <w:rPr>
          <w:sz w:val="24"/>
          <w:szCs w:val="24"/>
        </w:rPr>
        <w:t xml:space="preserve">на </w:t>
      </w:r>
      <w:r w:rsidR="001878A6">
        <w:rPr>
          <w:sz w:val="24"/>
          <w:szCs w:val="24"/>
        </w:rPr>
        <w:t>13,3</w:t>
      </w:r>
      <w:r w:rsidRPr="003F60B4">
        <w:rPr>
          <w:sz w:val="24"/>
          <w:szCs w:val="24"/>
        </w:rPr>
        <w:t xml:space="preserve"> тыс. рублей</w:t>
      </w:r>
      <w:r w:rsidR="001878A6">
        <w:rPr>
          <w:sz w:val="24"/>
          <w:szCs w:val="24"/>
        </w:rPr>
        <w:t xml:space="preserve">, в том числе на </w:t>
      </w:r>
      <w:r w:rsidR="001878A6" w:rsidRPr="006E26FF">
        <w:rPr>
          <w:color w:val="000000"/>
          <w:sz w:val="24"/>
          <w:szCs w:val="24"/>
        </w:rPr>
        <w:t xml:space="preserve">Функционирование Правительства Российской Федерации, высших </w:t>
      </w:r>
      <w:r w:rsidR="001878A6" w:rsidRPr="006E26FF">
        <w:rPr>
          <w:color w:val="000000"/>
          <w:sz w:val="24"/>
          <w:szCs w:val="24"/>
        </w:rPr>
        <w:lastRenderedPageBreak/>
        <w:t>исполнительных органов государственной власти субъектов Российской Федерации, местных администраций</w:t>
      </w:r>
      <w:r w:rsidR="001878A6">
        <w:rPr>
          <w:color w:val="000000"/>
          <w:sz w:val="24"/>
          <w:szCs w:val="24"/>
        </w:rPr>
        <w:t xml:space="preserve"> на 13,3 тыс. рублей.</w:t>
      </w:r>
      <w:r w:rsidR="00236D5E" w:rsidRPr="00137095">
        <w:rPr>
          <w:sz w:val="26"/>
          <w:szCs w:val="26"/>
        </w:rPr>
        <w:tab/>
      </w:r>
    </w:p>
    <w:p w:rsidR="00266C95" w:rsidRDefault="00442487" w:rsidP="00442487">
      <w:pPr>
        <w:jc w:val="both"/>
        <w:rPr>
          <w:color w:val="000000"/>
          <w:sz w:val="24"/>
          <w:szCs w:val="24"/>
        </w:rPr>
      </w:pPr>
      <w:r>
        <w:rPr>
          <w:sz w:val="26"/>
          <w:szCs w:val="26"/>
        </w:rPr>
        <w:t xml:space="preserve">        - </w:t>
      </w:r>
      <w:r w:rsidR="00266C95" w:rsidRPr="00266C95">
        <w:rPr>
          <w:sz w:val="26"/>
          <w:szCs w:val="26"/>
        </w:rPr>
        <w:t>на основании Уведомления о предоставлении субсидии, субвенции, иного межбюджетного трансферта, имеющего целевое назначение №114 от 06</w:t>
      </w:r>
      <w:r w:rsidR="00266C95">
        <w:rPr>
          <w:sz w:val="26"/>
          <w:szCs w:val="26"/>
        </w:rPr>
        <w:t xml:space="preserve">.10.2022   на 493,1 тыс. рублей </w:t>
      </w:r>
      <w:r w:rsidR="008B10D8">
        <w:rPr>
          <w:sz w:val="26"/>
          <w:szCs w:val="26"/>
        </w:rPr>
        <w:t>увеличены</w:t>
      </w:r>
      <w:r w:rsidR="00E2687E" w:rsidRPr="00137095">
        <w:rPr>
          <w:sz w:val="26"/>
          <w:szCs w:val="26"/>
        </w:rPr>
        <w:t xml:space="preserve"> бюджетные назначения</w:t>
      </w:r>
      <w:r w:rsidR="00E2687E" w:rsidRPr="00F05B57">
        <w:rPr>
          <w:color w:val="000000"/>
          <w:sz w:val="24"/>
          <w:szCs w:val="24"/>
        </w:rPr>
        <w:t xml:space="preserve"> </w:t>
      </w:r>
      <w:r w:rsidR="003A4E1E">
        <w:rPr>
          <w:color w:val="000000"/>
          <w:sz w:val="24"/>
          <w:szCs w:val="24"/>
        </w:rPr>
        <w:t xml:space="preserve">на </w:t>
      </w:r>
      <w:r w:rsidR="00266C95">
        <w:rPr>
          <w:bCs/>
          <w:color w:val="000000"/>
          <w:sz w:val="24"/>
          <w:szCs w:val="24"/>
        </w:rPr>
        <w:t>Национальную экономику</w:t>
      </w:r>
      <w:r w:rsidR="003F60B4" w:rsidRPr="003F60B4">
        <w:rPr>
          <w:color w:val="000000"/>
          <w:sz w:val="24"/>
          <w:szCs w:val="24"/>
        </w:rPr>
        <w:t xml:space="preserve">  на </w:t>
      </w:r>
      <w:r w:rsidR="00266C95">
        <w:rPr>
          <w:color w:val="000000"/>
          <w:sz w:val="24"/>
          <w:szCs w:val="24"/>
        </w:rPr>
        <w:t>493,1</w:t>
      </w:r>
      <w:r w:rsidR="003F60B4" w:rsidRPr="003F60B4">
        <w:rPr>
          <w:color w:val="000000"/>
          <w:sz w:val="24"/>
          <w:szCs w:val="24"/>
        </w:rPr>
        <w:t xml:space="preserve"> тыс. рублей</w:t>
      </w:r>
      <w:r w:rsidR="00266C95">
        <w:rPr>
          <w:color w:val="000000"/>
          <w:sz w:val="24"/>
          <w:szCs w:val="24"/>
        </w:rPr>
        <w:t xml:space="preserve">, в том числе </w:t>
      </w:r>
      <w:r w:rsidR="00266C95" w:rsidRPr="00266C95">
        <w:rPr>
          <w:color w:val="000000"/>
          <w:sz w:val="24"/>
          <w:szCs w:val="24"/>
        </w:rPr>
        <w:t>Дорожное хозяйство (дорожные фонды)</w:t>
      </w:r>
      <w:r w:rsidR="00266C95">
        <w:rPr>
          <w:color w:val="000000"/>
          <w:sz w:val="24"/>
          <w:szCs w:val="24"/>
        </w:rPr>
        <w:t xml:space="preserve"> на 493,1</w:t>
      </w:r>
      <w:r w:rsidR="00266C95" w:rsidRPr="00266C95">
        <w:rPr>
          <w:color w:val="000000"/>
          <w:sz w:val="24"/>
          <w:szCs w:val="24"/>
        </w:rPr>
        <w:t xml:space="preserve"> </w:t>
      </w:r>
      <w:r w:rsidR="00266C95" w:rsidRPr="003F60B4">
        <w:rPr>
          <w:color w:val="000000"/>
          <w:sz w:val="24"/>
          <w:szCs w:val="24"/>
        </w:rPr>
        <w:t>тыс. рублей</w:t>
      </w:r>
      <w:r w:rsidR="0041379C">
        <w:rPr>
          <w:color w:val="000000"/>
          <w:sz w:val="24"/>
          <w:szCs w:val="24"/>
        </w:rPr>
        <w:t>;</w:t>
      </w:r>
    </w:p>
    <w:p w:rsidR="0041379C" w:rsidRDefault="0041379C" w:rsidP="0044248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bookmarkStart w:id="0" w:name="_GoBack"/>
      <w:bookmarkEnd w:id="0"/>
      <w:r>
        <w:rPr>
          <w:color w:val="000000"/>
          <w:sz w:val="24"/>
          <w:szCs w:val="24"/>
        </w:rPr>
        <w:t>- уменьшить бюджетные назначения по жилищно-коммунальному хозяйству на 9,3 тыс. рублей, в том числе по жилищному хозяйству на 9,3 тыс. рублей;</w:t>
      </w:r>
    </w:p>
    <w:p w:rsidR="00442487" w:rsidRDefault="00442487" w:rsidP="0044248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 </w:t>
      </w:r>
      <w:r w:rsidR="00074770" w:rsidRPr="00074770">
        <w:rPr>
          <w:color w:val="000000"/>
          <w:sz w:val="24"/>
          <w:szCs w:val="24"/>
        </w:rPr>
        <w:t xml:space="preserve">на основании Областного закона №745 от 07.10.2022  «о внесении изменений в Областной закон  «Об областном бюджете на 2022 год  и на плановый период 2023 и 2024 годов»» </w:t>
      </w:r>
      <w:r w:rsidR="00074770">
        <w:rPr>
          <w:color w:val="000000"/>
          <w:sz w:val="24"/>
          <w:szCs w:val="24"/>
        </w:rPr>
        <w:t>увеличить</w:t>
      </w:r>
      <w:r>
        <w:rPr>
          <w:color w:val="000000"/>
          <w:sz w:val="24"/>
          <w:szCs w:val="24"/>
        </w:rPr>
        <w:t xml:space="preserve"> бюджетные н</w:t>
      </w:r>
      <w:r w:rsidR="00074770">
        <w:rPr>
          <w:color w:val="000000"/>
          <w:sz w:val="24"/>
          <w:szCs w:val="24"/>
        </w:rPr>
        <w:t>азначения по  Культуре  на 98,1 тыс. рублей;</w:t>
      </w:r>
    </w:p>
    <w:p w:rsidR="00074770" w:rsidRDefault="00074770" w:rsidP="0044248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- уменьшить бюджетные назначения по Физической культуре</w:t>
      </w:r>
      <w:r w:rsidRPr="00074770">
        <w:rPr>
          <w:color w:val="000000"/>
          <w:sz w:val="24"/>
          <w:szCs w:val="24"/>
        </w:rPr>
        <w:t xml:space="preserve"> и спорт</w:t>
      </w:r>
      <w:r>
        <w:rPr>
          <w:color w:val="000000"/>
          <w:sz w:val="24"/>
          <w:szCs w:val="24"/>
        </w:rPr>
        <w:t xml:space="preserve">у на 5,0 тыс. рублей, в том числе на </w:t>
      </w:r>
      <w:r w:rsidRPr="00074770">
        <w:rPr>
          <w:color w:val="000000"/>
          <w:sz w:val="24"/>
          <w:szCs w:val="24"/>
        </w:rPr>
        <w:t>Массовый спорт</w:t>
      </w:r>
      <w:r>
        <w:rPr>
          <w:color w:val="000000"/>
          <w:sz w:val="24"/>
          <w:szCs w:val="24"/>
        </w:rPr>
        <w:t xml:space="preserve"> на 5,0 тыс. рублей.</w:t>
      </w:r>
    </w:p>
    <w:p w:rsidR="00074770" w:rsidRDefault="00074770" w:rsidP="0044248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-предусмотреть в бюджете поселения бюджетные ассигнования на </w:t>
      </w:r>
      <w:r w:rsidRPr="00074770">
        <w:rPr>
          <w:color w:val="000000"/>
          <w:sz w:val="24"/>
          <w:szCs w:val="24"/>
        </w:rPr>
        <w:t>обслуживание государственного и (муниципального) долга</w:t>
      </w:r>
      <w:r>
        <w:rPr>
          <w:color w:val="000000"/>
          <w:sz w:val="24"/>
          <w:szCs w:val="24"/>
        </w:rPr>
        <w:t xml:space="preserve"> на основании Постановления Администрации Красносулинского района от 20.10.2022 №1552 в размере 1,0 тыс. рублей.</w:t>
      </w:r>
    </w:p>
    <w:p w:rsidR="00442487" w:rsidRDefault="00442487" w:rsidP="008B10D8">
      <w:pPr>
        <w:ind w:firstLine="709"/>
        <w:jc w:val="both"/>
        <w:rPr>
          <w:sz w:val="26"/>
          <w:szCs w:val="26"/>
        </w:rPr>
      </w:pPr>
    </w:p>
    <w:p w:rsidR="00442487" w:rsidRPr="00C502F4" w:rsidRDefault="00442487" w:rsidP="00442487">
      <w:pPr>
        <w:ind w:firstLine="567"/>
        <w:jc w:val="both"/>
        <w:rPr>
          <w:sz w:val="26"/>
          <w:szCs w:val="26"/>
        </w:rPr>
      </w:pPr>
    </w:p>
    <w:p w:rsidR="00442487" w:rsidRPr="00BF4C7D" w:rsidRDefault="00442487" w:rsidP="008B10D8">
      <w:pPr>
        <w:ind w:firstLine="709"/>
        <w:jc w:val="both"/>
        <w:rPr>
          <w:sz w:val="26"/>
          <w:szCs w:val="26"/>
        </w:rPr>
      </w:pPr>
    </w:p>
    <w:sectPr w:rsidR="00442487" w:rsidRPr="00BF4C7D" w:rsidSect="000162BF">
      <w:footnotePr>
        <w:pos w:val="beneathText"/>
      </w:footnotePr>
      <w:pgSz w:w="11905" w:h="16837" w:code="9"/>
      <w:pgMar w:top="1276" w:right="848" w:bottom="567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8B" w:rsidRDefault="004B6E8B" w:rsidP="00DD6835">
      <w:r>
        <w:separator/>
      </w:r>
    </w:p>
  </w:endnote>
  <w:endnote w:type="continuationSeparator" w:id="0">
    <w:p w:rsidR="004B6E8B" w:rsidRDefault="004B6E8B" w:rsidP="00DD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Harmonica Narrow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8B" w:rsidRDefault="004B6E8B" w:rsidP="00DD6835">
      <w:r>
        <w:separator/>
      </w:r>
    </w:p>
  </w:footnote>
  <w:footnote w:type="continuationSeparator" w:id="0">
    <w:p w:rsidR="004B6E8B" w:rsidRDefault="004B6E8B" w:rsidP="00DD6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251C6C"/>
    <w:multiLevelType w:val="singleLevel"/>
    <w:tmpl w:val="1834F89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2B338BA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4">
    <w:nsid w:val="03160CB3"/>
    <w:multiLevelType w:val="singleLevel"/>
    <w:tmpl w:val="D3AE59C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6C55F6F"/>
    <w:multiLevelType w:val="singleLevel"/>
    <w:tmpl w:val="C3C844A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1A81232"/>
    <w:multiLevelType w:val="singleLevel"/>
    <w:tmpl w:val="507E6C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4634920"/>
    <w:multiLevelType w:val="singleLevel"/>
    <w:tmpl w:val="2746062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FB47675"/>
    <w:multiLevelType w:val="singleLevel"/>
    <w:tmpl w:val="6E10D92E"/>
    <w:lvl w:ilvl="0">
      <w:start w:val="3"/>
      <w:numFmt w:val="bullet"/>
      <w:lvlText w:val="-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9">
    <w:nsid w:val="25E44D53"/>
    <w:multiLevelType w:val="singleLevel"/>
    <w:tmpl w:val="B19ADC9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9E7453C"/>
    <w:multiLevelType w:val="singleLevel"/>
    <w:tmpl w:val="EA60E330"/>
    <w:lvl w:ilvl="0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2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13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3B1C718F"/>
    <w:multiLevelType w:val="hybridMultilevel"/>
    <w:tmpl w:val="94F2934C"/>
    <w:lvl w:ilvl="0" w:tplc="561E4A0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FA75A6"/>
    <w:multiLevelType w:val="singleLevel"/>
    <w:tmpl w:val="6A0CC19C"/>
    <w:lvl w:ilvl="0">
      <w:start w:val="20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1760844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17">
    <w:nsid w:val="42933485"/>
    <w:multiLevelType w:val="singleLevel"/>
    <w:tmpl w:val="FD1A7FD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3ED1963"/>
    <w:multiLevelType w:val="singleLevel"/>
    <w:tmpl w:val="A1AA6F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45D6108"/>
    <w:multiLevelType w:val="singleLevel"/>
    <w:tmpl w:val="76ECE080"/>
    <w:lvl w:ilvl="0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0">
    <w:nsid w:val="4A833840"/>
    <w:multiLevelType w:val="singleLevel"/>
    <w:tmpl w:val="580E61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E624EB3"/>
    <w:multiLevelType w:val="singleLevel"/>
    <w:tmpl w:val="CC2AF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64F6D15"/>
    <w:multiLevelType w:val="singleLevel"/>
    <w:tmpl w:val="0CD000A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7051EB0"/>
    <w:multiLevelType w:val="singleLevel"/>
    <w:tmpl w:val="00AC307A"/>
    <w:lvl w:ilvl="0">
      <w:start w:val="200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9887DD9"/>
    <w:multiLevelType w:val="singleLevel"/>
    <w:tmpl w:val="8C8C8020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630C149F"/>
    <w:multiLevelType w:val="hybridMultilevel"/>
    <w:tmpl w:val="B37AD204"/>
    <w:lvl w:ilvl="0" w:tplc="BB0AF44C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526167F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29">
    <w:nsid w:val="7FD27508"/>
    <w:multiLevelType w:val="singleLevel"/>
    <w:tmpl w:val="8C8C8020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22"/>
  </w:num>
  <w:num w:numId="7">
    <w:abstractNumId w:val="11"/>
  </w:num>
  <w:num w:numId="8">
    <w:abstractNumId w:val="12"/>
  </w:num>
  <w:num w:numId="9">
    <w:abstractNumId w:val="21"/>
  </w:num>
  <w:num w:numId="10">
    <w:abstractNumId w:val="10"/>
  </w:num>
  <w:num w:numId="11">
    <w:abstractNumId w:val="16"/>
  </w:num>
  <w:num w:numId="12">
    <w:abstractNumId w:val="23"/>
  </w:num>
  <w:num w:numId="13">
    <w:abstractNumId w:val="8"/>
  </w:num>
  <w:num w:numId="14">
    <w:abstractNumId w:val="9"/>
  </w:num>
  <w:num w:numId="15">
    <w:abstractNumId w:val="28"/>
  </w:num>
  <w:num w:numId="16">
    <w:abstractNumId w:val="17"/>
  </w:num>
  <w:num w:numId="17">
    <w:abstractNumId w:val="3"/>
  </w:num>
  <w:num w:numId="18">
    <w:abstractNumId w:val="7"/>
  </w:num>
  <w:num w:numId="19">
    <w:abstractNumId w:val="15"/>
  </w:num>
  <w:num w:numId="20">
    <w:abstractNumId w:val="4"/>
  </w:num>
  <w:num w:numId="21">
    <w:abstractNumId w:val="19"/>
  </w:num>
  <w:num w:numId="22">
    <w:abstractNumId w:val="29"/>
  </w:num>
  <w:num w:numId="23">
    <w:abstractNumId w:val="24"/>
  </w:num>
  <w:num w:numId="24">
    <w:abstractNumId w:val="18"/>
  </w:num>
  <w:num w:numId="25">
    <w:abstractNumId w:val="20"/>
  </w:num>
  <w:num w:numId="26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6"/>
  </w:num>
  <w:num w:numId="29">
    <w:abstractNumId w:val="13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36"/>
    <w:rsid w:val="00003423"/>
    <w:rsid w:val="0000561F"/>
    <w:rsid w:val="00013D49"/>
    <w:rsid w:val="00014818"/>
    <w:rsid w:val="000162BF"/>
    <w:rsid w:val="00016FCB"/>
    <w:rsid w:val="0003508A"/>
    <w:rsid w:val="000503C2"/>
    <w:rsid w:val="00054AA5"/>
    <w:rsid w:val="00057E24"/>
    <w:rsid w:val="000675BF"/>
    <w:rsid w:val="00074770"/>
    <w:rsid w:val="000806F3"/>
    <w:rsid w:val="0008176B"/>
    <w:rsid w:val="00090E23"/>
    <w:rsid w:val="000960C0"/>
    <w:rsid w:val="000A220D"/>
    <w:rsid w:val="000B2AE1"/>
    <w:rsid w:val="000C30A6"/>
    <w:rsid w:val="000C77FC"/>
    <w:rsid w:val="000D204E"/>
    <w:rsid w:val="000D356F"/>
    <w:rsid w:val="000D7B20"/>
    <w:rsid w:val="000E3775"/>
    <w:rsid w:val="000F3668"/>
    <w:rsid w:val="000F4328"/>
    <w:rsid w:val="000F4C9F"/>
    <w:rsid w:val="000F7256"/>
    <w:rsid w:val="001052FF"/>
    <w:rsid w:val="00113633"/>
    <w:rsid w:val="00120A2B"/>
    <w:rsid w:val="00137095"/>
    <w:rsid w:val="00137A90"/>
    <w:rsid w:val="0014789D"/>
    <w:rsid w:val="00151016"/>
    <w:rsid w:val="001878A6"/>
    <w:rsid w:val="00196F2C"/>
    <w:rsid w:val="001A5EFC"/>
    <w:rsid w:val="001C69E7"/>
    <w:rsid w:val="001C6B79"/>
    <w:rsid w:val="001D3DA1"/>
    <w:rsid w:val="001E5DA8"/>
    <w:rsid w:val="001F06E4"/>
    <w:rsid w:val="001F1C91"/>
    <w:rsid w:val="00200924"/>
    <w:rsid w:val="0020252D"/>
    <w:rsid w:val="00210790"/>
    <w:rsid w:val="002311EC"/>
    <w:rsid w:val="00232334"/>
    <w:rsid w:val="0023276F"/>
    <w:rsid w:val="00233132"/>
    <w:rsid w:val="00236D5E"/>
    <w:rsid w:val="00245512"/>
    <w:rsid w:val="00252044"/>
    <w:rsid w:val="00254EAE"/>
    <w:rsid w:val="00257F7D"/>
    <w:rsid w:val="00261AF2"/>
    <w:rsid w:val="0026472F"/>
    <w:rsid w:val="00266C95"/>
    <w:rsid w:val="00282EBF"/>
    <w:rsid w:val="002843C8"/>
    <w:rsid w:val="00291F18"/>
    <w:rsid w:val="00294677"/>
    <w:rsid w:val="00295041"/>
    <w:rsid w:val="002A3B9A"/>
    <w:rsid w:val="002A647D"/>
    <w:rsid w:val="002C365D"/>
    <w:rsid w:val="002C513E"/>
    <w:rsid w:val="002D6D4D"/>
    <w:rsid w:val="002E0BED"/>
    <w:rsid w:val="003131CD"/>
    <w:rsid w:val="003246D8"/>
    <w:rsid w:val="00341D28"/>
    <w:rsid w:val="00345806"/>
    <w:rsid w:val="0036076E"/>
    <w:rsid w:val="00362761"/>
    <w:rsid w:val="00370A89"/>
    <w:rsid w:val="003769AF"/>
    <w:rsid w:val="003A36BC"/>
    <w:rsid w:val="003A4E1E"/>
    <w:rsid w:val="003A72CC"/>
    <w:rsid w:val="003B00C6"/>
    <w:rsid w:val="003B09D8"/>
    <w:rsid w:val="003B2568"/>
    <w:rsid w:val="003B5A3A"/>
    <w:rsid w:val="003B7699"/>
    <w:rsid w:val="003C0A38"/>
    <w:rsid w:val="003D0672"/>
    <w:rsid w:val="003D5A46"/>
    <w:rsid w:val="003E23BB"/>
    <w:rsid w:val="003E453E"/>
    <w:rsid w:val="003F3CE7"/>
    <w:rsid w:val="003F4AC3"/>
    <w:rsid w:val="003F60B4"/>
    <w:rsid w:val="003F782D"/>
    <w:rsid w:val="0041379C"/>
    <w:rsid w:val="00417D3A"/>
    <w:rsid w:val="00420157"/>
    <w:rsid w:val="00421178"/>
    <w:rsid w:val="004229C1"/>
    <w:rsid w:val="00423938"/>
    <w:rsid w:val="0043311C"/>
    <w:rsid w:val="00435E9F"/>
    <w:rsid w:val="00442487"/>
    <w:rsid w:val="00446871"/>
    <w:rsid w:val="00446F30"/>
    <w:rsid w:val="00453F18"/>
    <w:rsid w:val="004572CD"/>
    <w:rsid w:val="00463422"/>
    <w:rsid w:val="00472269"/>
    <w:rsid w:val="004739CA"/>
    <w:rsid w:val="00473AAC"/>
    <w:rsid w:val="00477117"/>
    <w:rsid w:val="00480109"/>
    <w:rsid w:val="004A5B88"/>
    <w:rsid w:val="004B22E3"/>
    <w:rsid w:val="004B3A30"/>
    <w:rsid w:val="004B5B1C"/>
    <w:rsid w:val="004B6E8B"/>
    <w:rsid w:val="004B76BE"/>
    <w:rsid w:val="004C06D7"/>
    <w:rsid w:val="004D17BB"/>
    <w:rsid w:val="004D4271"/>
    <w:rsid w:val="004E0770"/>
    <w:rsid w:val="004E2E50"/>
    <w:rsid w:val="004F594D"/>
    <w:rsid w:val="00505AFE"/>
    <w:rsid w:val="00513C74"/>
    <w:rsid w:val="00523012"/>
    <w:rsid w:val="00535A58"/>
    <w:rsid w:val="0054140D"/>
    <w:rsid w:val="00542F29"/>
    <w:rsid w:val="00553C7D"/>
    <w:rsid w:val="00557D39"/>
    <w:rsid w:val="00557DDA"/>
    <w:rsid w:val="005633BB"/>
    <w:rsid w:val="00585FFA"/>
    <w:rsid w:val="00591ED3"/>
    <w:rsid w:val="005A3292"/>
    <w:rsid w:val="005B7595"/>
    <w:rsid w:val="005D005B"/>
    <w:rsid w:val="005D01D4"/>
    <w:rsid w:val="005D2AE6"/>
    <w:rsid w:val="005E09A3"/>
    <w:rsid w:val="005E381E"/>
    <w:rsid w:val="006022B3"/>
    <w:rsid w:val="00602D2C"/>
    <w:rsid w:val="00603D84"/>
    <w:rsid w:val="00604EE0"/>
    <w:rsid w:val="00621B14"/>
    <w:rsid w:val="006640C8"/>
    <w:rsid w:val="0066631E"/>
    <w:rsid w:val="00667C51"/>
    <w:rsid w:val="006741DC"/>
    <w:rsid w:val="006747E4"/>
    <w:rsid w:val="00677817"/>
    <w:rsid w:val="006824D5"/>
    <w:rsid w:val="00687D1C"/>
    <w:rsid w:val="00694E2C"/>
    <w:rsid w:val="006A2745"/>
    <w:rsid w:val="006C177B"/>
    <w:rsid w:val="006C3F53"/>
    <w:rsid w:val="006D1FAF"/>
    <w:rsid w:val="006D58CE"/>
    <w:rsid w:val="006E094B"/>
    <w:rsid w:val="006E26FF"/>
    <w:rsid w:val="006F0A9E"/>
    <w:rsid w:val="006F18DF"/>
    <w:rsid w:val="006F2537"/>
    <w:rsid w:val="00706D7F"/>
    <w:rsid w:val="00707CAD"/>
    <w:rsid w:val="00710290"/>
    <w:rsid w:val="007110CA"/>
    <w:rsid w:val="00721F86"/>
    <w:rsid w:val="007228B8"/>
    <w:rsid w:val="00723C53"/>
    <w:rsid w:val="00724DE9"/>
    <w:rsid w:val="00725910"/>
    <w:rsid w:val="0074766A"/>
    <w:rsid w:val="007614B0"/>
    <w:rsid w:val="00770E96"/>
    <w:rsid w:val="007720C8"/>
    <w:rsid w:val="00774FB0"/>
    <w:rsid w:val="00784566"/>
    <w:rsid w:val="00785D77"/>
    <w:rsid w:val="00787620"/>
    <w:rsid w:val="007944FE"/>
    <w:rsid w:val="007B19F3"/>
    <w:rsid w:val="007B20BC"/>
    <w:rsid w:val="007B22D0"/>
    <w:rsid w:val="007B5DAD"/>
    <w:rsid w:val="007C35A3"/>
    <w:rsid w:val="007E1618"/>
    <w:rsid w:val="007E5BA7"/>
    <w:rsid w:val="007F32CB"/>
    <w:rsid w:val="008077DE"/>
    <w:rsid w:val="0081030E"/>
    <w:rsid w:val="008124D3"/>
    <w:rsid w:val="008136DF"/>
    <w:rsid w:val="0081475B"/>
    <w:rsid w:val="00824519"/>
    <w:rsid w:val="00824DE4"/>
    <w:rsid w:val="00841D42"/>
    <w:rsid w:val="00844239"/>
    <w:rsid w:val="008477BF"/>
    <w:rsid w:val="00864F70"/>
    <w:rsid w:val="00871D06"/>
    <w:rsid w:val="008724E6"/>
    <w:rsid w:val="00874918"/>
    <w:rsid w:val="00887AB6"/>
    <w:rsid w:val="00893142"/>
    <w:rsid w:val="00894736"/>
    <w:rsid w:val="008A0CC2"/>
    <w:rsid w:val="008B10D8"/>
    <w:rsid w:val="008B1ECA"/>
    <w:rsid w:val="008E5DA2"/>
    <w:rsid w:val="008E6EFC"/>
    <w:rsid w:val="00901D77"/>
    <w:rsid w:val="00904E93"/>
    <w:rsid w:val="00906234"/>
    <w:rsid w:val="0092110D"/>
    <w:rsid w:val="009243F9"/>
    <w:rsid w:val="00933D6D"/>
    <w:rsid w:val="00947F5A"/>
    <w:rsid w:val="0095201D"/>
    <w:rsid w:val="00961AC5"/>
    <w:rsid w:val="00970B2E"/>
    <w:rsid w:val="00971A4E"/>
    <w:rsid w:val="00981733"/>
    <w:rsid w:val="009832C9"/>
    <w:rsid w:val="00993271"/>
    <w:rsid w:val="00997030"/>
    <w:rsid w:val="009A3153"/>
    <w:rsid w:val="009B711E"/>
    <w:rsid w:val="009C673B"/>
    <w:rsid w:val="009D0AF3"/>
    <w:rsid w:val="009D558B"/>
    <w:rsid w:val="009D5F9B"/>
    <w:rsid w:val="009F001F"/>
    <w:rsid w:val="00A12A40"/>
    <w:rsid w:val="00A12BC1"/>
    <w:rsid w:val="00A27C97"/>
    <w:rsid w:val="00A36F36"/>
    <w:rsid w:val="00A44FB4"/>
    <w:rsid w:val="00A50751"/>
    <w:rsid w:val="00A61B7E"/>
    <w:rsid w:val="00A748DA"/>
    <w:rsid w:val="00A80312"/>
    <w:rsid w:val="00A84FBA"/>
    <w:rsid w:val="00AB1AF5"/>
    <w:rsid w:val="00AC3E4B"/>
    <w:rsid w:val="00AE7C24"/>
    <w:rsid w:val="00AF17AC"/>
    <w:rsid w:val="00AF2B01"/>
    <w:rsid w:val="00AF6076"/>
    <w:rsid w:val="00B029BA"/>
    <w:rsid w:val="00B073CC"/>
    <w:rsid w:val="00B14548"/>
    <w:rsid w:val="00B176D2"/>
    <w:rsid w:val="00B17712"/>
    <w:rsid w:val="00B225BB"/>
    <w:rsid w:val="00B2332B"/>
    <w:rsid w:val="00B340B4"/>
    <w:rsid w:val="00B40096"/>
    <w:rsid w:val="00B40D48"/>
    <w:rsid w:val="00B4425D"/>
    <w:rsid w:val="00B56F93"/>
    <w:rsid w:val="00B625A6"/>
    <w:rsid w:val="00B6302D"/>
    <w:rsid w:val="00B70564"/>
    <w:rsid w:val="00B9278E"/>
    <w:rsid w:val="00B950CA"/>
    <w:rsid w:val="00BA19AB"/>
    <w:rsid w:val="00BB01F3"/>
    <w:rsid w:val="00BB0A82"/>
    <w:rsid w:val="00BC7589"/>
    <w:rsid w:val="00BD3485"/>
    <w:rsid w:val="00BE05E0"/>
    <w:rsid w:val="00BE3351"/>
    <w:rsid w:val="00BE5483"/>
    <w:rsid w:val="00BF2B26"/>
    <w:rsid w:val="00BF4259"/>
    <w:rsid w:val="00BF4C7D"/>
    <w:rsid w:val="00BF72F1"/>
    <w:rsid w:val="00C04653"/>
    <w:rsid w:val="00C1301A"/>
    <w:rsid w:val="00C13D90"/>
    <w:rsid w:val="00C429DB"/>
    <w:rsid w:val="00C502F4"/>
    <w:rsid w:val="00C50EB2"/>
    <w:rsid w:val="00C51DB4"/>
    <w:rsid w:val="00C61CCA"/>
    <w:rsid w:val="00C660B6"/>
    <w:rsid w:val="00C662F8"/>
    <w:rsid w:val="00C76A2C"/>
    <w:rsid w:val="00C851A0"/>
    <w:rsid w:val="00C878EC"/>
    <w:rsid w:val="00CC0E84"/>
    <w:rsid w:val="00CC5313"/>
    <w:rsid w:val="00CD59F1"/>
    <w:rsid w:val="00CD7A0B"/>
    <w:rsid w:val="00CE16A4"/>
    <w:rsid w:val="00CE35D6"/>
    <w:rsid w:val="00CE443E"/>
    <w:rsid w:val="00CE5BD0"/>
    <w:rsid w:val="00D07571"/>
    <w:rsid w:val="00D11010"/>
    <w:rsid w:val="00D13E13"/>
    <w:rsid w:val="00D155BF"/>
    <w:rsid w:val="00D17D70"/>
    <w:rsid w:val="00D17F1F"/>
    <w:rsid w:val="00D20163"/>
    <w:rsid w:val="00D23131"/>
    <w:rsid w:val="00D31DE0"/>
    <w:rsid w:val="00D36AB5"/>
    <w:rsid w:val="00D43657"/>
    <w:rsid w:val="00D43FF9"/>
    <w:rsid w:val="00D50394"/>
    <w:rsid w:val="00D5053E"/>
    <w:rsid w:val="00D52CD3"/>
    <w:rsid w:val="00D541D0"/>
    <w:rsid w:val="00D57D07"/>
    <w:rsid w:val="00D659D9"/>
    <w:rsid w:val="00D6639F"/>
    <w:rsid w:val="00D66DFE"/>
    <w:rsid w:val="00D67775"/>
    <w:rsid w:val="00D85D72"/>
    <w:rsid w:val="00D8634F"/>
    <w:rsid w:val="00D912E4"/>
    <w:rsid w:val="00D92A9B"/>
    <w:rsid w:val="00DA0BD2"/>
    <w:rsid w:val="00DA1FF6"/>
    <w:rsid w:val="00DA2EAD"/>
    <w:rsid w:val="00DB34D0"/>
    <w:rsid w:val="00DB38E6"/>
    <w:rsid w:val="00DB60F9"/>
    <w:rsid w:val="00DC388F"/>
    <w:rsid w:val="00DD1BF2"/>
    <w:rsid w:val="00DD4D8C"/>
    <w:rsid w:val="00DD6835"/>
    <w:rsid w:val="00DF5A96"/>
    <w:rsid w:val="00E06B82"/>
    <w:rsid w:val="00E174AD"/>
    <w:rsid w:val="00E216AC"/>
    <w:rsid w:val="00E217C0"/>
    <w:rsid w:val="00E24464"/>
    <w:rsid w:val="00E257AA"/>
    <w:rsid w:val="00E2687E"/>
    <w:rsid w:val="00E405F7"/>
    <w:rsid w:val="00E42EA8"/>
    <w:rsid w:val="00E507C2"/>
    <w:rsid w:val="00E52F09"/>
    <w:rsid w:val="00E53BC7"/>
    <w:rsid w:val="00E85038"/>
    <w:rsid w:val="00E86112"/>
    <w:rsid w:val="00E864B1"/>
    <w:rsid w:val="00E86813"/>
    <w:rsid w:val="00EA1C25"/>
    <w:rsid w:val="00EA1F09"/>
    <w:rsid w:val="00EA305C"/>
    <w:rsid w:val="00EB0DD0"/>
    <w:rsid w:val="00EC0096"/>
    <w:rsid w:val="00EC79D3"/>
    <w:rsid w:val="00ED2B3D"/>
    <w:rsid w:val="00ED7D5F"/>
    <w:rsid w:val="00EE1BDE"/>
    <w:rsid w:val="00EE427A"/>
    <w:rsid w:val="00EE55D7"/>
    <w:rsid w:val="00F05B57"/>
    <w:rsid w:val="00F328F4"/>
    <w:rsid w:val="00F35436"/>
    <w:rsid w:val="00F55BAA"/>
    <w:rsid w:val="00F566ED"/>
    <w:rsid w:val="00F67460"/>
    <w:rsid w:val="00F8073E"/>
    <w:rsid w:val="00F846D9"/>
    <w:rsid w:val="00F855CA"/>
    <w:rsid w:val="00F96A3C"/>
    <w:rsid w:val="00FA46FB"/>
    <w:rsid w:val="00FC3751"/>
    <w:rsid w:val="00FC47BD"/>
    <w:rsid w:val="00FC5FB9"/>
    <w:rsid w:val="00FD0C49"/>
    <w:rsid w:val="00FF261C"/>
    <w:rsid w:val="00FF421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i/>
      <w:iCs/>
      <w:sz w:val="28"/>
      <w:szCs w:val="28"/>
      <w:u w:val="singl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C6B79"/>
    <w:pPr>
      <w:keepNext/>
      <w:suppressAutoHyphens w:val="0"/>
      <w:outlineLvl w:val="3"/>
    </w:pPr>
    <w:rPr>
      <w:i/>
      <w:lang w:eastAsia="ru-RU"/>
    </w:rPr>
  </w:style>
  <w:style w:type="paragraph" w:styleId="5">
    <w:name w:val="heading 5"/>
    <w:basedOn w:val="a0"/>
    <w:next w:val="a0"/>
    <w:qFormat/>
    <w:rsid w:val="001C6B79"/>
    <w:pPr>
      <w:keepNext/>
      <w:widowControl w:val="0"/>
      <w:suppressAutoHyphens w:val="0"/>
      <w:jc w:val="both"/>
      <w:outlineLvl w:val="4"/>
    </w:pPr>
    <w:rPr>
      <w:snapToGrid w:val="0"/>
      <w:sz w:val="28"/>
      <w:lang w:eastAsia="ru-RU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B79"/>
    <w:pPr>
      <w:keepNext/>
      <w:suppressAutoHyphens w:val="0"/>
      <w:jc w:val="center"/>
      <w:outlineLvl w:val="6"/>
    </w:pPr>
    <w:rPr>
      <w:b/>
      <w:sz w:val="28"/>
      <w:lang w:eastAsia="ru-RU"/>
    </w:rPr>
  </w:style>
  <w:style w:type="paragraph" w:styleId="8">
    <w:name w:val="heading 8"/>
    <w:basedOn w:val="a0"/>
    <w:next w:val="a0"/>
    <w:qFormat/>
    <w:rsid w:val="001C6B79"/>
    <w:pPr>
      <w:keepNext/>
      <w:suppressAutoHyphens w:val="0"/>
      <w:outlineLvl w:val="7"/>
    </w:pPr>
    <w:rPr>
      <w:sz w:val="28"/>
      <w:lang w:eastAsia="ru-RU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paragraph" w:customStyle="1" w:styleId="a5">
    <w:name w:val="Заголовок"/>
    <w:basedOn w:val="a0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aliases w:val="Основной текст1,Основной текст Знак,Основной текст Знак Знак,bt"/>
    <w:basedOn w:val="a0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Tahoma"/>
    </w:rPr>
  </w:style>
  <w:style w:type="paragraph" w:styleId="a8">
    <w:name w:val="Body Text Indent"/>
    <w:aliases w:val="Нумерованный список !!,Надин стиль,Основной текст 1"/>
    <w:basedOn w:val="a0"/>
    <w:pPr>
      <w:ind w:firstLine="1134"/>
    </w:pPr>
    <w:rPr>
      <w:sz w:val="28"/>
    </w:rPr>
  </w:style>
  <w:style w:type="paragraph" w:customStyle="1" w:styleId="FR1">
    <w:name w:val="FR1"/>
    <w:pPr>
      <w:widowControl w:val="0"/>
      <w:suppressAutoHyphens/>
    </w:pPr>
    <w:rPr>
      <w:rFonts w:ascii="Arial" w:eastAsia="Arial" w:hAnsi="Arial"/>
      <w:sz w:val="24"/>
      <w:lang w:eastAsia="ar-SA"/>
    </w:rPr>
  </w:style>
  <w:style w:type="paragraph" w:styleId="a9">
    <w:name w:val="header"/>
    <w:aliases w:val="Titul,Heder,наш колонтитул"/>
    <w:basedOn w:val="a0"/>
    <w:pPr>
      <w:tabs>
        <w:tab w:val="center" w:pos="4153"/>
        <w:tab w:val="right" w:pos="8306"/>
      </w:tabs>
    </w:pPr>
  </w:style>
  <w:style w:type="paragraph" w:customStyle="1" w:styleId="aa">
    <w:name w:val="Текст доклада"/>
    <w:basedOn w:val="a0"/>
    <w:pPr>
      <w:ind w:firstLine="567"/>
      <w:jc w:val="both"/>
    </w:pPr>
    <w:rPr>
      <w:sz w:val="24"/>
    </w:rPr>
  </w:style>
  <w:style w:type="paragraph" w:styleId="ab">
    <w:name w:val="Normal (Web)"/>
    <w:basedOn w:val="a0"/>
    <w:pPr>
      <w:spacing w:before="280" w:after="280"/>
      <w:ind w:left="525" w:right="525"/>
      <w:jc w:val="both"/>
    </w:pPr>
    <w:rPr>
      <w:rFonts w:ascii="Verdana" w:hAnsi="Verdana"/>
      <w:color w:val="002D59"/>
      <w:sz w:val="16"/>
      <w:szCs w:val="16"/>
    </w:rPr>
  </w:style>
  <w:style w:type="paragraph" w:styleId="ac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0"/>
    <w:pPr>
      <w:jc w:val="both"/>
    </w:pPr>
    <w:rPr>
      <w:i/>
      <w:iCs/>
      <w:sz w:val="28"/>
      <w:szCs w:val="28"/>
    </w:rPr>
  </w:style>
  <w:style w:type="paragraph" w:customStyle="1" w:styleId="210">
    <w:name w:val="Основной текст с отступом 21"/>
    <w:basedOn w:val="a0"/>
    <w:pPr>
      <w:ind w:firstLine="567"/>
      <w:jc w:val="both"/>
    </w:pPr>
    <w:rPr>
      <w:sz w:val="28"/>
      <w:szCs w:val="28"/>
    </w:r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0"/>
    <w:pPr>
      <w:ind w:firstLine="900"/>
      <w:jc w:val="both"/>
    </w:pPr>
    <w:rPr>
      <w:sz w:val="28"/>
      <w:szCs w:val="28"/>
    </w:rPr>
  </w:style>
  <w:style w:type="paragraph" w:customStyle="1" w:styleId="ae">
    <w:name w:val="ТЕКСТ"/>
    <w:pPr>
      <w:suppressAutoHyphens/>
      <w:spacing w:before="60"/>
      <w:ind w:firstLine="567"/>
      <w:jc w:val="both"/>
    </w:pPr>
    <w:rPr>
      <w:rFonts w:ascii="NTHarmonica Narrow" w:eastAsia="Arial" w:hAnsi="NTHarmonica Narrow"/>
      <w:sz w:val="22"/>
      <w:lang w:eastAsia="ar-SA"/>
    </w:rPr>
  </w:style>
  <w:style w:type="paragraph" w:styleId="af">
    <w:name w:val="Title"/>
    <w:basedOn w:val="a0"/>
    <w:next w:val="af0"/>
    <w:qFormat/>
    <w:pPr>
      <w:jc w:val="center"/>
    </w:pPr>
    <w:rPr>
      <w:b/>
      <w:bCs/>
      <w:sz w:val="28"/>
      <w:szCs w:val="28"/>
    </w:rPr>
  </w:style>
  <w:style w:type="paragraph" w:styleId="af0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1">
    <w:name w:val="Красная строка 21"/>
    <w:basedOn w:val="a8"/>
    <w:pPr>
      <w:spacing w:after="120"/>
      <w:ind w:left="283" w:firstLine="210"/>
    </w:pPr>
    <w:rPr>
      <w:sz w:val="20"/>
    </w:rPr>
  </w:style>
  <w:style w:type="paragraph" w:styleId="20">
    <w:name w:val="Body Text First Indent 2"/>
    <w:basedOn w:val="a8"/>
    <w:rsid w:val="001C6B79"/>
    <w:pPr>
      <w:spacing w:after="120"/>
      <w:ind w:left="283" w:firstLine="210"/>
    </w:pPr>
    <w:rPr>
      <w:sz w:val="20"/>
    </w:rPr>
  </w:style>
  <w:style w:type="paragraph" w:customStyle="1" w:styleId="a">
    <w:name w:val="Нумерованный абзац"/>
    <w:rsid w:val="001C6B79"/>
    <w:pPr>
      <w:numPr>
        <w:numId w:val="10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30">
    <w:name w:val="Body Text 3"/>
    <w:basedOn w:val="a0"/>
    <w:rsid w:val="001C6B79"/>
    <w:pPr>
      <w:suppressAutoHyphens w:val="0"/>
      <w:ind w:right="-524"/>
      <w:jc w:val="both"/>
    </w:pPr>
    <w:rPr>
      <w:sz w:val="28"/>
      <w:lang w:eastAsia="ru-RU"/>
    </w:rPr>
  </w:style>
  <w:style w:type="paragraph" w:styleId="32">
    <w:name w:val="Body Text Indent 3"/>
    <w:basedOn w:val="a0"/>
    <w:rsid w:val="001C6B79"/>
    <w:pPr>
      <w:suppressAutoHyphens w:val="0"/>
      <w:ind w:firstLine="709"/>
      <w:jc w:val="both"/>
    </w:pPr>
    <w:rPr>
      <w:sz w:val="28"/>
      <w:lang w:eastAsia="ru-RU"/>
    </w:rPr>
  </w:style>
  <w:style w:type="paragraph" w:styleId="22">
    <w:name w:val="Body Text Indent 2"/>
    <w:basedOn w:val="a0"/>
    <w:rsid w:val="001C6B79"/>
    <w:pPr>
      <w:suppressAutoHyphens w:val="0"/>
      <w:ind w:firstLine="567"/>
      <w:jc w:val="both"/>
    </w:pPr>
    <w:rPr>
      <w:snapToGrid w:val="0"/>
      <w:kern w:val="28"/>
      <w:sz w:val="28"/>
      <w:lang w:eastAsia="ru-RU"/>
    </w:rPr>
  </w:style>
  <w:style w:type="paragraph" w:customStyle="1" w:styleId="ConsPlusNonformat">
    <w:name w:val="ConsPlusNonformat"/>
    <w:rsid w:val="001C6B79"/>
    <w:rPr>
      <w:rFonts w:ascii="Courier New" w:hAnsi="Courier New"/>
      <w:snapToGrid w:val="0"/>
    </w:rPr>
  </w:style>
  <w:style w:type="paragraph" w:customStyle="1" w:styleId="ConsPlusTitle">
    <w:name w:val="ConsPlusTitle"/>
    <w:rsid w:val="001C6B79"/>
    <w:rPr>
      <w:rFonts w:ascii="Arial" w:hAnsi="Arial"/>
      <w:b/>
      <w:snapToGrid w:val="0"/>
    </w:rPr>
  </w:style>
  <w:style w:type="paragraph" w:customStyle="1" w:styleId="NormalANX">
    <w:name w:val="NormalANX"/>
    <w:basedOn w:val="a0"/>
    <w:rsid w:val="001C6B79"/>
    <w:pPr>
      <w:suppressAutoHyphens w:val="0"/>
      <w:spacing w:before="240" w:after="240" w:line="360" w:lineRule="auto"/>
      <w:ind w:firstLine="720"/>
      <w:jc w:val="both"/>
    </w:pPr>
    <w:rPr>
      <w:sz w:val="28"/>
      <w:lang w:eastAsia="ru-RU"/>
    </w:rPr>
  </w:style>
  <w:style w:type="paragraph" w:styleId="af1">
    <w:name w:val="caption"/>
    <w:basedOn w:val="a0"/>
    <w:next w:val="a0"/>
    <w:qFormat/>
    <w:rsid w:val="001C6B79"/>
    <w:pPr>
      <w:suppressAutoHyphens w:val="0"/>
      <w:spacing w:before="120" w:after="120"/>
    </w:pPr>
    <w:rPr>
      <w:b/>
      <w:lang w:eastAsia="ru-RU"/>
    </w:rPr>
  </w:style>
  <w:style w:type="paragraph" w:styleId="af2">
    <w:name w:val="annotation text"/>
    <w:basedOn w:val="a0"/>
    <w:semiHidden/>
    <w:rsid w:val="001C6B79"/>
    <w:pPr>
      <w:suppressAutoHyphens w:val="0"/>
    </w:pPr>
    <w:rPr>
      <w:lang w:eastAsia="ru-RU"/>
    </w:rPr>
  </w:style>
  <w:style w:type="paragraph" w:styleId="af3">
    <w:name w:val="Body Text First Indent"/>
    <w:basedOn w:val="a6"/>
    <w:next w:val="20"/>
    <w:rsid w:val="001C6B79"/>
    <w:pPr>
      <w:suppressAutoHyphens w:val="0"/>
      <w:ind w:firstLine="851"/>
      <w:jc w:val="both"/>
    </w:pPr>
    <w:rPr>
      <w:sz w:val="28"/>
      <w:lang w:eastAsia="ru-RU"/>
    </w:rPr>
  </w:style>
  <w:style w:type="paragraph" w:styleId="af4">
    <w:name w:val="Plain Text"/>
    <w:basedOn w:val="a0"/>
    <w:rsid w:val="001C6B79"/>
    <w:pPr>
      <w:suppressAutoHyphens w:val="0"/>
    </w:pPr>
    <w:rPr>
      <w:rFonts w:ascii="Courier New" w:hAnsi="Courier New"/>
      <w:lang w:eastAsia="ru-RU"/>
    </w:rPr>
  </w:style>
  <w:style w:type="paragraph" w:styleId="23">
    <w:name w:val="Body Text 2"/>
    <w:basedOn w:val="a0"/>
    <w:rsid w:val="001C6B79"/>
    <w:pPr>
      <w:suppressAutoHyphens w:val="0"/>
      <w:jc w:val="both"/>
    </w:pPr>
    <w:rPr>
      <w:sz w:val="28"/>
      <w:lang w:eastAsia="ru-RU"/>
    </w:rPr>
  </w:style>
  <w:style w:type="paragraph" w:customStyle="1" w:styleId="af5">
    <w:name w:val="Основной текст с отступом.Нумерованный список !!.Надин стиль"/>
    <w:basedOn w:val="a0"/>
    <w:rsid w:val="001C6B79"/>
    <w:pPr>
      <w:tabs>
        <w:tab w:val="left" w:pos="8647"/>
      </w:tabs>
      <w:suppressAutoHyphens w:val="0"/>
      <w:ind w:right="139" w:firstLine="567"/>
      <w:jc w:val="both"/>
    </w:pPr>
    <w:rPr>
      <w:kern w:val="28"/>
      <w:sz w:val="28"/>
      <w:lang w:eastAsia="ru-RU"/>
    </w:rPr>
  </w:style>
  <w:style w:type="paragraph" w:customStyle="1" w:styleId="ConsNormal">
    <w:name w:val="ConsNormal"/>
    <w:link w:val="ConsNormal0"/>
    <w:rsid w:val="001C6B79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1C6B79"/>
    <w:rPr>
      <w:rFonts w:ascii="Arial" w:hAnsi="Arial"/>
      <w:lang w:val="ru-RU" w:eastAsia="ru-RU" w:bidi="ar-SA"/>
    </w:rPr>
  </w:style>
  <w:style w:type="character" w:customStyle="1" w:styleId="af6">
    <w:name w:val="Знак Знак"/>
    <w:rsid w:val="001C6B79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0"/>
    <w:link w:val="Web0"/>
    <w:rsid w:val="001C6B79"/>
    <w:pPr>
      <w:suppressAutoHyphens w:val="0"/>
      <w:spacing w:before="100" w:after="100"/>
    </w:pPr>
    <w:rPr>
      <w:rFonts w:ascii="Verdana" w:eastAsia="Arial Unicode MS" w:hAnsi="Verdana"/>
      <w:color w:val="000000"/>
      <w:sz w:val="14"/>
      <w:lang w:eastAsia="ru-RU"/>
    </w:rPr>
  </w:style>
  <w:style w:type="character" w:customStyle="1" w:styleId="Web0">
    <w:name w:val="Обычный (Web) Знак"/>
    <w:link w:val="Web"/>
    <w:rsid w:val="001C6B79"/>
    <w:rPr>
      <w:rFonts w:ascii="Verdana" w:eastAsia="Arial Unicode MS" w:hAnsi="Verdana"/>
      <w:color w:val="000000"/>
      <w:sz w:val="14"/>
      <w:lang w:val="ru-RU" w:eastAsia="ru-RU" w:bidi="ar-SA"/>
    </w:rPr>
  </w:style>
  <w:style w:type="paragraph" w:customStyle="1" w:styleId="13">
    <w:name w:val="Обычный.1"/>
    <w:link w:val="14"/>
    <w:rsid w:val="001C6B79"/>
    <w:pPr>
      <w:spacing w:after="20"/>
      <w:ind w:firstLine="709"/>
      <w:jc w:val="both"/>
    </w:pPr>
    <w:rPr>
      <w:sz w:val="24"/>
    </w:rPr>
  </w:style>
  <w:style w:type="character" w:customStyle="1" w:styleId="14">
    <w:name w:val="Обычный.1 Знак"/>
    <w:link w:val="13"/>
    <w:rsid w:val="001C6B79"/>
    <w:rPr>
      <w:sz w:val="24"/>
      <w:lang w:val="ru-RU" w:eastAsia="ru-RU" w:bidi="ar-SA"/>
    </w:rPr>
  </w:style>
  <w:style w:type="paragraph" w:customStyle="1" w:styleId="220">
    <w:name w:val="Основной текст 22"/>
    <w:basedOn w:val="a0"/>
    <w:rsid w:val="001C6B79"/>
    <w:pPr>
      <w:suppressAutoHyphens w:val="0"/>
      <w:spacing w:line="360" w:lineRule="auto"/>
      <w:ind w:left="360" w:firstLine="720"/>
      <w:jc w:val="both"/>
    </w:pPr>
    <w:rPr>
      <w:sz w:val="28"/>
      <w:lang w:eastAsia="ru-RU"/>
    </w:rPr>
  </w:style>
  <w:style w:type="paragraph" w:styleId="15">
    <w:name w:val="toc 1"/>
    <w:basedOn w:val="a0"/>
    <w:next w:val="a0"/>
    <w:autoRedefine/>
    <w:semiHidden/>
    <w:rsid w:val="001C6B79"/>
    <w:pPr>
      <w:suppressAutoHyphens w:val="0"/>
      <w:spacing w:before="120" w:after="120"/>
    </w:pPr>
    <w:rPr>
      <w:b/>
      <w:caps/>
      <w:lang w:eastAsia="ru-RU"/>
    </w:rPr>
  </w:style>
  <w:style w:type="paragraph" w:customStyle="1" w:styleId="af7">
    <w:name w:val="Стиль"/>
    <w:rsid w:val="001C6B79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20">
    <w:name w:val="Основной текст с отступом 32"/>
    <w:basedOn w:val="a0"/>
    <w:rsid w:val="001C6B79"/>
    <w:pPr>
      <w:tabs>
        <w:tab w:val="num" w:pos="0"/>
        <w:tab w:val="left" w:pos="709"/>
      </w:tabs>
      <w:suppressAutoHyphens w:val="0"/>
      <w:ind w:firstLine="720"/>
      <w:jc w:val="both"/>
    </w:pPr>
    <w:rPr>
      <w:sz w:val="28"/>
      <w:lang w:eastAsia="ru-RU"/>
    </w:rPr>
  </w:style>
  <w:style w:type="paragraph" w:styleId="af8">
    <w:name w:val="Block Text"/>
    <w:basedOn w:val="a0"/>
    <w:rsid w:val="001C6B79"/>
    <w:pPr>
      <w:shd w:val="clear" w:color="auto" w:fill="FFFFFF"/>
      <w:suppressAutoHyphens w:val="0"/>
      <w:spacing w:line="322" w:lineRule="exact"/>
      <w:ind w:left="58" w:right="5" w:firstLine="691"/>
      <w:jc w:val="both"/>
    </w:pPr>
    <w:rPr>
      <w:color w:val="000000"/>
      <w:sz w:val="28"/>
      <w:lang w:eastAsia="ru-RU"/>
    </w:rPr>
  </w:style>
  <w:style w:type="paragraph" w:customStyle="1" w:styleId="af9">
    <w:name w:val="Выделенный текст таблицы"/>
    <w:rsid w:val="001C6B79"/>
    <w:pPr>
      <w:jc w:val="center"/>
    </w:pPr>
    <w:rPr>
      <w:b/>
      <w:noProof/>
    </w:rPr>
  </w:style>
  <w:style w:type="paragraph" w:customStyle="1" w:styleId="afa">
    <w:name w:val="Текст в таблице"/>
    <w:rsid w:val="001C6B79"/>
    <w:pPr>
      <w:jc w:val="center"/>
    </w:pPr>
    <w:rPr>
      <w:noProof/>
    </w:rPr>
  </w:style>
  <w:style w:type="paragraph" w:customStyle="1" w:styleId="Iauiue">
    <w:name w:val="Iau?iue"/>
    <w:rsid w:val="001C6B79"/>
  </w:style>
  <w:style w:type="character" w:styleId="afb">
    <w:name w:val="FollowedHyperlink"/>
    <w:rsid w:val="001C6B79"/>
    <w:rPr>
      <w:color w:val="auto"/>
      <w:u w:val="none"/>
      <w:effect w:val="antsBlack"/>
    </w:rPr>
  </w:style>
  <w:style w:type="paragraph" w:customStyle="1" w:styleId="afc">
    <w:name w:val="Знак"/>
    <w:basedOn w:val="a0"/>
    <w:rsid w:val="001C6B7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d">
    <w:name w:val="No Spacing"/>
    <w:uiPriority w:val="1"/>
    <w:qFormat/>
    <w:rsid w:val="00721F86"/>
    <w:pPr>
      <w:suppressAutoHyphens/>
      <w:ind w:firstLine="709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i/>
      <w:iCs/>
      <w:sz w:val="28"/>
      <w:szCs w:val="28"/>
      <w:u w:val="singl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C6B79"/>
    <w:pPr>
      <w:keepNext/>
      <w:suppressAutoHyphens w:val="0"/>
      <w:outlineLvl w:val="3"/>
    </w:pPr>
    <w:rPr>
      <w:i/>
      <w:lang w:eastAsia="ru-RU"/>
    </w:rPr>
  </w:style>
  <w:style w:type="paragraph" w:styleId="5">
    <w:name w:val="heading 5"/>
    <w:basedOn w:val="a0"/>
    <w:next w:val="a0"/>
    <w:qFormat/>
    <w:rsid w:val="001C6B79"/>
    <w:pPr>
      <w:keepNext/>
      <w:widowControl w:val="0"/>
      <w:suppressAutoHyphens w:val="0"/>
      <w:jc w:val="both"/>
      <w:outlineLvl w:val="4"/>
    </w:pPr>
    <w:rPr>
      <w:snapToGrid w:val="0"/>
      <w:sz w:val="28"/>
      <w:lang w:eastAsia="ru-RU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B79"/>
    <w:pPr>
      <w:keepNext/>
      <w:suppressAutoHyphens w:val="0"/>
      <w:jc w:val="center"/>
      <w:outlineLvl w:val="6"/>
    </w:pPr>
    <w:rPr>
      <w:b/>
      <w:sz w:val="28"/>
      <w:lang w:eastAsia="ru-RU"/>
    </w:rPr>
  </w:style>
  <w:style w:type="paragraph" w:styleId="8">
    <w:name w:val="heading 8"/>
    <w:basedOn w:val="a0"/>
    <w:next w:val="a0"/>
    <w:qFormat/>
    <w:rsid w:val="001C6B79"/>
    <w:pPr>
      <w:keepNext/>
      <w:suppressAutoHyphens w:val="0"/>
      <w:outlineLvl w:val="7"/>
    </w:pPr>
    <w:rPr>
      <w:sz w:val="28"/>
      <w:lang w:eastAsia="ru-RU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paragraph" w:customStyle="1" w:styleId="a5">
    <w:name w:val="Заголовок"/>
    <w:basedOn w:val="a0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aliases w:val="Основной текст1,Основной текст Знак,Основной текст Знак Знак,bt"/>
    <w:basedOn w:val="a0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Tahoma"/>
    </w:rPr>
  </w:style>
  <w:style w:type="paragraph" w:styleId="a8">
    <w:name w:val="Body Text Indent"/>
    <w:aliases w:val="Нумерованный список !!,Надин стиль,Основной текст 1"/>
    <w:basedOn w:val="a0"/>
    <w:pPr>
      <w:ind w:firstLine="1134"/>
    </w:pPr>
    <w:rPr>
      <w:sz w:val="28"/>
    </w:rPr>
  </w:style>
  <w:style w:type="paragraph" w:customStyle="1" w:styleId="FR1">
    <w:name w:val="FR1"/>
    <w:pPr>
      <w:widowControl w:val="0"/>
      <w:suppressAutoHyphens/>
    </w:pPr>
    <w:rPr>
      <w:rFonts w:ascii="Arial" w:eastAsia="Arial" w:hAnsi="Arial"/>
      <w:sz w:val="24"/>
      <w:lang w:eastAsia="ar-SA"/>
    </w:rPr>
  </w:style>
  <w:style w:type="paragraph" w:styleId="a9">
    <w:name w:val="header"/>
    <w:aliases w:val="Titul,Heder,наш колонтитул"/>
    <w:basedOn w:val="a0"/>
    <w:pPr>
      <w:tabs>
        <w:tab w:val="center" w:pos="4153"/>
        <w:tab w:val="right" w:pos="8306"/>
      </w:tabs>
    </w:pPr>
  </w:style>
  <w:style w:type="paragraph" w:customStyle="1" w:styleId="aa">
    <w:name w:val="Текст доклада"/>
    <w:basedOn w:val="a0"/>
    <w:pPr>
      <w:ind w:firstLine="567"/>
      <w:jc w:val="both"/>
    </w:pPr>
    <w:rPr>
      <w:sz w:val="24"/>
    </w:rPr>
  </w:style>
  <w:style w:type="paragraph" w:styleId="ab">
    <w:name w:val="Normal (Web)"/>
    <w:basedOn w:val="a0"/>
    <w:pPr>
      <w:spacing w:before="280" w:after="280"/>
      <w:ind w:left="525" w:right="525"/>
      <w:jc w:val="both"/>
    </w:pPr>
    <w:rPr>
      <w:rFonts w:ascii="Verdana" w:hAnsi="Verdana"/>
      <w:color w:val="002D59"/>
      <w:sz w:val="16"/>
      <w:szCs w:val="16"/>
    </w:rPr>
  </w:style>
  <w:style w:type="paragraph" w:styleId="ac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0"/>
    <w:pPr>
      <w:jc w:val="both"/>
    </w:pPr>
    <w:rPr>
      <w:i/>
      <w:iCs/>
      <w:sz w:val="28"/>
      <w:szCs w:val="28"/>
    </w:rPr>
  </w:style>
  <w:style w:type="paragraph" w:customStyle="1" w:styleId="210">
    <w:name w:val="Основной текст с отступом 21"/>
    <w:basedOn w:val="a0"/>
    <w:pPr>
      <w:ind w:firstLine="567"/>
      <w:jc w:val="both"/>
    </w:pPr>
    <w:rPr>
      <w:sz w:val="28"/>
      <w:szCs w:val="28"/>
    </w:r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0"/>
    <w:pPr>
      <w:ind w:firstLine="900"/>
      <w:jc w:val="both"/>
    </w:pPr>
    <w:rPr>
      <w:sz w:val="28"/>
      <w:szCs w:val="28"/>
    </w:rPr>
  </w:style>
  <w:style w:type="paragraph" w:customStyle="1" w:styleId="ae">
    <w:name w:val="ТЕКСТ"/>
    <w:pPr>
      <w:suppressAutoHyphens/>
      <w:spacing w:before="60"/>
      <w:ind w:firstLine="567"/>
      <w:jc w:val="both"/>
    </w:pPr>
    <w:rPr>
      <w:rFonts w:ascii="NTHarmonica Narrow" w:eastAsia="Arial" w:hAnsi="NTHarmonica Narrow"/>
      <w:sz w:val="22"/>
      <w:lang w:eastAsia="ar-SA"/>
    </w:rPr>
  </w:style>
  <w:style w:type="paragraph" w:styleId="af">
    <w:name w:val="Title"/>
    <w:basedOn w:val="a0"/>
    <w:next w:val="af0"/>
    <w:qFormat/>
    <w:pPr>
      <w:jc w:val="center"/>
    </w:pPr>
    <w:rPr>
      <w:b/>
      <w:bCs/>
      <w:sz w:val="28"/>
      <w:szCs w:val="28"/>
    </w:rPr>
  </w:style>
  <w:style w:type="paragraph" w:styleId="af0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1">
    <w:name w:val="Красная строка 21"/>
    <w:basedOn w:val="a8"/>
    <w:pPr>
      <w:spacing w:after="120"/>
      <w:ind w:left="283" w:firstLine="210"/>
    </w:pPr>
    <w:rPr>
      <w:sz w:val="20"/>
    </w:rPr>
  </w:style>
  <w:style w:type="paragraph" w:styleId="20">
    <w:name w:val="Body Text First Indent 2"/>
    <w:basedOn w:val="a8"/>
    <w:rsid w:val="001C6B79"/>
    <w:pPr>
      <w:spacing w:after="120"/>
      <w:ind w:left="283" w:firstLine="210"/>
    </w:pPr>
    <w:rPr>
      <w:sz w:val="20"/>
    </w:rPr>
  </w:style>
  <w:style w:type="paragraph" w:customStyle="1" w:styleId="a">
    <w:name w:val="Нумерованный абзац"/>
    <w:rsid w:val="001C6B79"/>
    <w:pPr>
      <w:numPr>
        <w:numId w:val="10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30">
    <w:name w:val="Body Text 3"/>
    <w:basedOn w:val="a0"/>
    <w:rsid w:val="001C6B79"/>
    <w:pPr>
      <w:suppressAutoHyphens w:val="0"/>
      <w:ind w:right="-524"/>
      <w:jc w:val="both"/>
    </w:pPr>
    <w:rPr>
      <w:sz w:val="28"/>
      <w:lang w:eastAsia="ru-RU"/>
    </w:rPr>
  </w:style>
  <w:style w:type="paragraph" w:styleId="32">
    <w:name w:val="Body Text Indent 3"/>
    <w:basedOn w:val="a0"/>
    <w:rsid w:val="001C6B79"/>
    <w:pPr>
      <w:suppressAutoHyphens w:val="0"/>
      <w:ind w:firstLine="709"/>
      <w:jc w:val="both"/>
    </w:pPr>
    <w:rPr>
      <w:sz w:val="28"/>
      <w:lang w:eastAsia="ru-RU"/>
    </w:rPr>
  </w:style>
  <w:style w:type="paragraph" w:styleId="22">
    <w:name w:val="Body Text Indent 2"/>
    <w:basedOn w:val="a0"/>
    <w:rsid w:val="001C6B79"/>
    <w:pPr>
      <w:suppressAutoHyphens w:val="0"/>
      <w:ind w:firstLine="567"/>
      <w:jc w:val="both"/>
    </w:pPr>
    <w:rPr>
      <w:snapToGrid w:val="0"/>
      <w:kern w:val="28"/>
      <w:sz w:val="28"/>
      <w:lang w:eastAsia="ru-RU"/>
    </w:rPr>
  </w:style>
  <w:style w:type="paragraph" w:customStyle="1" w:styleId="ConsPlusNonformat">
    <w:name w:val="ConsPlusNonformat"/>
    <w:rsid w:val="001C6B79"/>
    <w:rPr>
      <w:rFonts w:ascii="Courier New" w:hAnsi="Courier New"/>
      <w:snapToGrid w:val="0"/>
    </w:rPr>
  </w:style>
  <w:style w:type="paragraph" w:customStyle="1" w:styleId="ConsPlusTitle">
    <w:name w:val="ConsPlusTitle"/>
    <w:rsid w:val="001C6B79"/>
    <w:rPr>
      <w:rFonts w:ascii="Arial" w:hAnsi="Arial"/>
      <w:b/>
      <w:snapToGrid w:val="0"/>
    </w:rPr>
  </w:style>
  <w:style w:type="paragraph" w:customStyle="1" w:styleId="NormalANX">
    <w:name w:val="NormalANX"/>
    <w:basedOn w:val="a0"/>
    <w:rsid w:val="001C6B79"/>
    <w:pPr>
      <w:suppressAutoHyphens w:val="0"/>
      <w:spacing w:before="240" w:after="240" w:line="360" w:lineRule="auto"/>
      <w:ind w:firstLine="720"/>
      <w:jc w:val="both"/>
    </w:pPr>
    <w:rPr>
      <w:sz w:val="28"/>
      <w:lang w:eastAsia="ru-RU"/>
    </w:rPr>
  </w:style>
  <w:style w:type="paragraph" w:styleId="af1">
    <w:name w:val="caption"/>
    <w:basedOn w:val="a0"/>
    <w:next w:val="a0"/>
    <w:qFormat/>
    <w:rsid w:val="001C6B79"/>
    <w:pPr>
      <w:suppressAutoHyphens w:val="0"/>
      <w:spacing w:before="120" w:after="120"/>
    </w:pPr>
    <w:rPr>
      <w:b/>
      <w:lang w:eastAsia="ru-RU"/>
    </w:rPr>
  </w:style>
  <w:style w:type="paragraph" w:styleId="af2">
    <w:name w:val="annotation text"/>
    <w:basedOn w:val="a0"/>
    <w:semiHidden/>
    <w:rsid w:val="001C6B79"/>
    <w:pPr>
      <w:suppressAutoHyphens w:val="0"/>
    </w:pPr>
    <w:rPr>
      <w:lang w:eastAsia="ru-RU"/>
    </w:rPr>
  </w:style>
  <w:style w:type="paragraph" w:styleId="af3">
    <w:name w:val="Body Text First Indent"/>
    <w:basedOn w:val="a6"/>
    <w:next w:val="20"/>
    <w:rsid w:val="001C6B79"/>
    <w:pPr>
      <w:suppressAutoHyphens w:val="0"/>
      <w:ind w:firstLine="851"/>
      <w:jc w:val="both"/>
    </w:pPr>
    <w:rPr>
      <w:sz w:val="28"/>
      <w:lang w:eastAsia="ru-RU"/>
    </w:rPr>
  </w:style>
  <w:style w:type="paragraph" w:styleId="af4">
    <w:name w:val="Plain Text"/>
    <w:basedOn w:val="a0"/>
    <w:rsid w:val="001C6B79"/>
    <w:pPr>
      <w:suppressAutoHyphens w:val="0"/>
    </w:pPr>
    <w:rPr>
      <w:rFonts w:ascii="Courier New" w:hAnsi="Courier New"/>
      <w:lang w:eastAsia="ru-RU"/>
    </w:rPr>
  </w:style>
  <w:style w:type="paragraph" w:styleId="23">
    <w:name w:val="Body Text 2"/>
    <w:basedOn w:val="a0"/>
    <w:rsid w:val="001C6B79"/>
    <w:pPr>
      <w:suppressAutoHyphens w:val="0"/>
      <w:jc w:val="both"/>
    </w:pPr>
    <w:rPr>
      <w:sz w:val="28"/>
      <w:lang w:eastAsia="ru-RU"/>
    </w:rPr>
  </w:style>
  <w:style w:type="paragraph" w:customStyle="1" w:styleId="af5">
    <w:name w:val="Основной текст с отступом.Нумерованный список !!.Надин стиль"/>
    <w:basedOn w:val="a0"/>
    <w:rsid w:val="001C6B79"/>
    <w:pPr>
      <w:tabs>
        <w:tab w:val="left" w:pos="8647"/>
      </w:tabs>
      <w:suppressAutoHyphens w:val="0"/>
      <w:ind w:right="139" w:firstLine="567"/>
      <w:jc w:val="both"/>
    </w:pPr>
    <w:rPr>
      <w:kern w:val="28"/>
      <w:sz w:val="28"/>
      <w:lang w:eastAsia="ru-RU"/>
    </w:rPr>
  </w:style>
  <w:style w:type="paragraph" w:customStyle="1" w:styleId="ConsNormal">
    <w:name w:val="ConsNormal"/>
    <w:link w:val="ConsNormal0"/>
    <w:rsid w:val="001C6B79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1C6B79"/>
    <w:rPr>
      <w:rFonts w:ascii="Arial" w:hAnsi="Arial"/>
      <w:lang w:val="ru-RU" w:eastAsia="ru-RU" w:bidi="ar-SA"/>
    </w:rPr>
  </w:style>
  <w:style w:type="character" w:customStyle="1" w:styleId="af6">
    <w:name w:val="Знак Знак"/>
    <w:rsid w:val="001C6B79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0"/>
    <w:link w:val="Web0"/>
    <w:rsid w:val="001C6B79"/>
    <w:pPr>
      <w:suppressAutoHyphens w:val="0"/>
      <w:spacing w:before="100" w:after="100"/>
    </w:pPr>
    <w:rPr>
      <w:rFonts w:ascii="Verdana" w:eastAsia="Arial Unicode MS" w:hAnsi="Verdana"/>
      <w:color w:val="000000"/>
      <w:sz w:val="14"/>
      <w:lang w:eastAsia="ru-RU"/>
    </w:rPr>
  </w:style>
  <w:style w:type="character" w:customStyle="1" w:styleId="Web0">
    <w:name w:val="Обычный (Web) Знак"/>
    <w:link w:val="Web"/>
    <w:rsid w:val="001C6B79"/>
    <w:rPr>
      <w:rFonts w:ascii="Verdana" w:eastAsia="Arial Unicode MS" w:hAnsi="Verdana"/>
      <w:color w:val="000000"/>
      <w:sz w:val="14"/>
      <w:lang w:val="ru-RU" w:eastAsia="ru-RU" w:bidi="ar-SA"/>
    </w:rPr>
  </w:style>
  <w:style w:type="paragraph" w:customStyle="1" w:styleId="13">
    <w:name w:val="Обычный.1"/>
    <w:link w:val="14"/>
    <w:rsid w:val="001C6B79"/>
    <w:pPr>
      <w:spacing w:after="20"/>
      <w:ind w:firstLine="709"/>
      <w:jc w:val="both"/>
    </w:pPr>
    <w:rPr>
      <w:sz w:val="24"/>
    </w:rPr>
  </w:style>
  <w:style w:type="character" w:customStyle="1" w:styleId="14">
    <w:name w:val="Обычный.1 Знак"/>
    <w:link w:val="13"/>
    <w:rsid w:val="001C6B79"/>
    <w:rPr>
      <w:sz w:val="24"/>
      <w:lang w:val="ru-RU" w:eastAsia="ru-RU" w:bidi="ar-SA"/>
    </w:rPr>
  </w:style>
  <w:style w:type="paragraph" w:customStyle="1" w:styleId="220">
    <w:name w:val="Основной текст 22"/>
    <w:basedOn w:val="a0"/>
    <w:rsid w:val="001C6B79"/>
    <w:pPr>
      <w:suppressAutoHyphens w:val="0"/>
      <w:spacing w:line="360" w:lineRule="auto"/>
      <w:ind w:left="360" w:firstLine="720"/>
      <w:jc w:val="both"/>
    </w:pPr>
    <w:rPr>
      <w:sz w:val="28"/>
      <w:lang w:eastAsia="ru-RU"/>
    </w:rPr>
  </w:style>
  <w:style w:type="paragraph" w:styleId="15">
    <w:name w:val="toc 1"/>
    <w:basedOn w:val="a0"/>
    <w:next w:val="a0"/>
    <w:autoRedefine/>
    <w:semiHidden/>
    <w:rsid w:val="001C6B79"/>
    <w:pPr>
      <w:suppressAutoHyphens w:val="0"/>
      <w:spacing w:before="120" w:after="120"/>
    </w:pPr>
    <w:rPr>
      <w:b/>
      <w:caps/>
      <w:lang w:eastAsia="ru-RU"/>
    </w:rPr>
  </w:style>
  <w:style w:type="paragraph" w:customStyle="1" w:styleId="af7">
    <w:name w:val="Стиль"/>
    <w:rsid w:val="001C6B79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20">
    <w:name w:val="Основной текст с отступом 32"/>
    <w:basedOn w:val="a0"/>
    <w:rsid w:val="001C6B79"/>
    <w:pPr>
      <w:tabs>
        <w:tab w:val="num" w:pos="0"/>
        <w:tab w:val="left" w:pos="709"/>
      </w:tabs>
      <w:suppressAutoHyphens w:val="0"/>
      <w:ind w:firstLine="720"/>
      <w:jc w:val="both"/>
    </w:pPr>
    <w:rPr>
      <w:sz w:val="28"/>
      <w:lang w:eastAsia="ru-RU"/>
    </w:rPr>
  </w:style>
  <w:style w:type="paragraph" w:styleId="af8">
    <w:name w:val="Block Text"/>
    <w:basedOn w:val="a0"/>
    <w:rsid w:val="001C6B79"/>
    <w:pPr>
      <w:shd w:val="clear" w:color="auto" w:fill="FFFFFF"/>
      <w:suppressAutoHyphens w:val="0"/>
      <w:spacing w:line="322" w:lineRule="exact"/>
      <w:ind w:left="58" w:right="5" w:firstLine="691"/>
      <w:jc w:val="both"/>
    </w:pPr>
    <w:rPr>
      <w:color w:val="000000"/>
      <w:sz w:val="28"/>
      <w:lang w:eastAsia="ru-RU"/>
    </w:rPr>
  </w:style>
  <w:style w:type="paragraph" w:customStyle="1" w:styleId="af9">
    <w:name w:val="Выделенный текст таблицы"/>
    <w:rsid w:val="001C6B79"/>
    <w:pPr>
      <w:jc w:val="center"/>
    </w:pPr>
    <w:rPr>
      <w:b/>
      <w:noProof/>
    </w:rPr>
  </w:style>
  <w:style w:type="paragraph" w:customStyle="1" w:styleId="afa">
    <w:name w:val="Текст в таблице"/>
    <w:rsid w:val="001C6B79"/>
    <w:pPr>
      <w:jc w:val="center"/>
    </w:pPr>
    <w:rPr>
      <w:noProof/>
    </w:rPr>
  </w:style>
  <w:style w:type="paragraph" w:customStyle="1" w:styleId="Iauiue">
    <w:name w:val="Iau?iue"/>
    <w:rsid w:val="001C6B79"/>
  </w:style>
  <w:style w:type="character" w:styleId="afb">
    <w:name w:val="FollowedHyperlink"/>
    <w:rsid w:val="001C6B79"/>
    <w:rPr>
      <w:color w:val="auto"/>
      <w:u w:val="none"/>
      <w:effect w:val="antsBlack"/>
    </w:rPr>
  </w:style>
  <w:style w:type="paragraph" w:customStyle="1" w:styleId="afc">
    <w:name w:val="Знак"/>
    <w:basedOn w:val="a0"/>
    <w:rsid w:val="001C6B7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d">
    <w:name w:val="No Spacing"/>
    <w:uiPriority w:val="1"/>
    <w:qFormat/>
    <w:rsid w:val="00721F86"/>
    <w:pPr>
      <w:suppressAutoHyphens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864AB-1598-434F-ABD8-6925A201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доходной базы областного</vt:lpstr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доходной базы областного</dc:title>
  <dc:creator>gorobets</dc:creator>
  <cp:lastModifiedBy>1</cp:lastModifiedBy>
  <cp:revision>6</cp:revision>
  <cp:lastPrinted>2018-12-25T09:42:00Z</cp:lastPrinted>
  <dcterms:created xsi:type="dcterms:W3CDTF">2022-07-28T11:25:00Z</dcterms:created>
  <dcterms:modified xsi:type="dcterms:W3CDTF">2022-10-20T09:54:00Z</dcterms:modified>
</cp:coreProperties>
</file>