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DD" w:rsidRDefault="004C26D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C26DD" w:rsidRDefault="004C26DD">
      <w:pPr>
        <w:pStyle w:val="ConsPlusNormal"/>
        <w:jc w:val="both"/>
        <w:outlineLvl w:val="0"/>
      </w:pPr>
    </w:p>
    <w:p w:rsidR="004C26DD" w:rsidRDefault="004C26D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C26DD" w:rsidRDefault="004C26DD">
      <w:pPr>
        <w:pStyle w:val="ConsPlusTitle"/>
        <w:jc w:val="center"/>
      </w:pPr>
    </w:p>
    <w:p w:rsidR="004C26DD" w:rsidRDefault="004C26DD">
      <w:pPr>
        <w:pStyle w:val="ConsPlusTitle"/>
        <w:jc w:val="center"/>
      </w:pPr>
      <w:r>
        <w:t>ПОСТАНОВЛЕНИЕ</w:t>
      </w:r>
    </w:p>
    <w:p w:rsidR="004C26DD" w:rsidRDefault="004C26DD">
      <w:pPr>
        <w:pStyle w:val="ConsPlusTitle"/>
        <w:jc w:val="center"/>
      </w:pPr>
      <w:r>
        <w:t>от 7 декабря 2020 г. N 2035</w:t>
      </w:r>
    </w:p>
    <w:p w:rsidR="004C26DD" w:rsidRDefault="004C26DD">
      <w:pPr>
        <w:pStyle w:val="ConsPlusTitle"/>
        <w:jc w:val="center"/>
      </w:pPr>
    </w:p>
    <w:p w:rsidR="004C26DD" w:rsidRDefault="004C26DD">
      <w:pPr>
        <w:pStyle w:val="ConsPlusTitle"/>
        <w:jc w:val="center"/>
      </w:pPr>
      <w:r>
        <w:t>ОБ УТВЕРЖДЕНИИ ПРАВИЛ</w:t>
      </w:r>
    </w:p>
    <w:p w:rsidR="004C26DD" w:rsidRDefault="004C26DD">
      <w:pPr>
        <w:pStyle w:val="ConsPlusTitle"/>
        <w:jc w:val="center"/>
      </w:pPr>
      <w:r>
        <w:t>УСТАНОВЛЕНИЯ ТРЕБОВАНИЙ ЭНЕРГЕТИЧЕСКОЙ ЭФФЕКТИВНОСТИ</w:t>
      </w:r>
    </w:p>
    <w:p w:rsidR="004C26DD" w:rsidRDefault="004C26DD">
      <w:pPr>
        <w:pStyle w:val="ConsPlusTitle"/>
        <w:jc w:val="center"/>
      </w:pPr>
      <w:r>
        <w:t>ДЛЯ ЗДАНИЙ, СТРОЕНИЙ, СООРУЖЕНИЙ И ТРЕБОВАНИЙ К ПРАВИЛАМ</w:t>
      </w:r>
    </w:p>
    <w:p w:rsidR="004C26DD" w:rsidRDefault="004C26DD">
      <w:pPr>
        <w:pStyle w:val="ConsPlusTitle"/>
        <w:jc w:val="center"/>
      </w:pPr>
      <w:r>
        <w:t>ОПРЕДЕЛЕНИЯ КЛАССА ЭНЕРГЕТИЧЕСКОЙ ЭФФЕКТИВНОСТИ</w:t>
      </w:r>
    </w:p>
    <w:p w:rsidR="004C26DD" w:rsidRDefault="004C26DD">
      <w:pPr>
        <w:pStyle w:val="ConsPlusTitle"/>
        <w:jc w:val="center"/>
      </w:pPr>
      <w:r>
        <w:t>МНОГОКВАРТИРНЫХ ДОМОВ</w:t>
      </w:r>
    </w:p>
    <w:p w:rsidR="004C26DD" w:rsidRDefault="004C26DD">
      <w:pPr>
        <w:pStyle w:val="ConsPlusNormal"/>
        <w:jc w:val="both"/>
      </w:pPr>
    </w:p>
    <w:p w:rsidR="004C26DD" w:rsidRDefault="004C26DD">
      <w:pPr>
        <w:pStyle w:val="ConsPlusNormal"/>
        <w:ind w:firstLine="540"/>
        <w:jc w:val="both"/>
      </w:pPr>
      <w:proofErr w:type="gramStart"/>
      <w:r>
        <w:t xml:space="preserve">В целях обеспечения энергетической эффективности зданий, строений, сооружений, обеспечения энергосбережения и повышения энергетической эффективности в жилищном фонде и в соответствии с </w:t>
      </w:r>
      <w:hyperlink r:id="rId6" w:history="1">
        <w:r>
          <w:rPr>
            <w:color w:val="0000FF"/>
          </w:rPr>
          <w:t>частью 1 статьи 11</w:t>
        </w:r>
      </w:hyperlink>
      <w:r>
        <w:t xml:space="preserve"> и </w:t>
      </w:r>
      <w:hyperlink r:id="rId7" w:history="1">
        <w:r>
          <w:rPr>
            <w:color w:val="0000FF"/>
          </w:rPr>
          <w:t>частью 1 статьи 12</w:t>
        </w:r>
      </w:hyperlink>
      <w:r>
        <w:t xml:space="preserve"> 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 Правительство Российской Федерации постановляет:</w:t>
      </w:r>
      <w:proofErr w:type="gramEnd"/>
    </w:p>
    <w:p w:rsidR="004C26DD" w:rsidRDefault="004C26DD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4C26DD" w:rsidRDefault="00A77998">
      <w:pPr>
        <w:pStyle w:val="ConsPlusNormal"/>
        <w:spacing w:before="220"/>
        <w:ind w:firstLine="540"/>
        <w:jc w:val="both"/>
      </w:pPr>
      <w:hyperlink w:anchor="P31" w:history="1">
        <w:r w:rsidR="004C26DD">
          <w:rPr>
            <w:color w:val="0000FF"/>
          </w:rPr>
          <w:t>Правила</w:t>
        </w:r>
      </w:hyperlink>
      <w:r w:rsidR="004C26DD">
        <w:t xml:space="preserve"> установления требований энергетической эффективности для зданий, строений, сооружений;</w:t>
      </w:r>
    </w:p>
    <w:p w:rsidR="004C26DD" w:rsidRDefault="00A77998">
      <w:pPr>
        <w:pStyle w:val="ConsPlusNormal"/>
        <w:spacing w:before="220"/>
        <w:ind w:firstLine="540"/>
        <w:jc w:val="both"/>
      </w:pPr>
      <w:hyperlink w:anchor="P52" w:history="1">
        <w:r w:rsidR="004C26DD">
          <w:rPr>
            <w:color w:val="0000FF"/>
          </w:rPr>
          <w:t>требования</w:t>
        </w:r>
      </w:hyperlink>
      <w:r w:rsidR="004C26DD">
        <w:t xml:space="preserve"> к правилам определения класса энергетической эффективности многоквартирных домов.</w:t>
      </w:r>
    </w:p>
    <w:p w:rsidR="004C26DD" w:rsidRDefault="004C26DD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 и действует до 1 января 2022 г.</w:t>
      </w:r>
    </w:p>
    <w:p w:rsidR="004C26DD" w:rsidRDefault="004C26DD">
      <w:pPr>
        <w:pStyle w:val="ConsPlusNormal"/>
        <w:jc w:val="both"/>
      </w:pPr>
    </w:p>
    <w:p w:rsidR="004C26DD" w:rsidRDefault="004C26DD">
      <w:pPr>
        <w:pStyle w:val="ConsPlusNormal"/>
        <w:jc w:val="right"/>
      </w:pPr>
      <w:r>
        <w:t>Председатель Правительства</w:t>
      </w:r>
    </w:p>
    <w:p w:rsidR="004C26DD" w:rsidRDefault="004C26DD">
      <w:pPr>
        <w:pStyle w:val="ConsPlusNormal"/>
        <w:jc w:val="right"/>
      </w:pPr>
      <w:r>
        <w:t>Российской Федерации</w:t>
      </w:r>
    </w:p>
    <w:p w:rsidR="004C26DD" w:rsidRDefault="004C26DD">
      <w:pPr>
        <w:pStyle w:val="ConsPlusNormal"/>
        <w:jc w:val="right"/>
      </w:pPr>
      <w:r>
        <w:t>М.МИШУСТИН</w:t>
      </w:r>
    </w:p>
    <w:p w:rsidR="004C26DD" w:rsidRDefault="004C26DD">
      <w:pPr>
        <w:pStyle w:val="ConsPlusNormal"/>
        <w:jc w:val="both"/>
      </w:pPr>
    </w:p>
    <w:p w:rsidR="004C26DD" w:rsidRDefault="004C26DD">
      <w:pPr>
        <w:pStyle w:val="ConsPlusNormal"/>
        <w:jc w:val="both"/>
      </w:pPr>
    </w:p>
    <w:p w:rsidR="004C26DD" w:rsidRDefault="004C26DD">
      <w:pPr>
        <w:pStyle w:val="ConsPlusNormal"/>
        <w:jc w:val="both"/>
      </w:pPr>
    </w:p>
    <w:p w:rsidR="004C26DD" w:rsidRDefault="004C26DD">
      <w:pPr>
        <w:pStyle w:val="ConsPlusNormal"/>
        <w:jc w:val="both"/>
      </w:pPr>
    </w:p>
    <w:p w:rsidR="004C26DD" w:rsidRDefault="004C26DD">
      <w:pPr>
        <w:pStyle w:val="ConsPlusNormal"/>
        <w:jc w:val="both"/>
      </w:pPr>
    </w:p>
    <w:p w:rsidR="004C26DD" w:rsidRDefault="004C26DD">
      <w:pPr>
        <w:pStyle w:val="ConsPlusNormal"/>
        <w:jc w:val="right"/>
        <w:outlineLvl w:val="0"/>
      </w:pPr>
      <w:r>
        <w:t>Утверждены</w:t>
      </w:r>
    </w:p>
    <w:p w:rsidR="004C26DD" w:rsidRDefault="004C26DD">
      <w:pPr>
        <w:pStyle w:val="ConsPlusNormal"/>
        <w:jc w:val="right"/>
      </w:pPr>
      <w:r>
        <w:t>постановлением Правительства</w:t>
      </w:r>
    </w:p>
    <w:p w:rsidR="004C26DD" w:rsidRDefault="004C26DD">
      <w:pPr>
        <w:pStyle w:val="ConsPlusNormal"/>
        <w:jc w:val="right"/>
      </w:pPr>
      <w:r>
        <w:t>Российской Федерации</w:t>
      </w:r>
    </w:p>
    <w:p w:rsidR="004C26DD" w:rsidRDefault="004C26DD">
      <w:pPr>
        <w:pStyle w:val="ConsPlusNormal"/>
        <w:jc w:val="right"/>
      </w:pPr>
      <w:r>
        <w:t>от 7 декабря 2020 г. N 2035</w:t>
      </w:r>
    </w:p>
    <w:p w:rsidR="004C26DD" w:rsidRDefault="004C26DD">
      <w:pPr>
        <w:pStyle w:val="ConsPlusNormal"/>
        <w:jc w:val="both"/>
      </w:pPr>
    </w:p>
    <w:p w:rsidR="004C26DD" w:rsidRDefault="004C26DD">
      <w:pPr>
        <w:pStyle w:val="ConsPlusTitle"/>
        <w:jc w:val="center"/>
      </w:pPr>
      <w:bookmarkStart w:id="1" w:name="P31"/>
      <w:bookmarkEnd w:id="1"/>
      <w:r>
        <w:t>ПРАВИЛА</w:t>
      </w:r>
    </w:p>
    <w:p w:rsidR="004C26DD" w:rsidRDefault="004C26DD">
      <w:pPr>
        <w:pStyle w:val="ConsPlusTitle"/>
        <w:jc w:val="center"/>
      </w:pPr>
      <w:r>
        <w:t>УСТАНОВЛЕНИЯ ТРЕБОВАНИЙ ЭНЕРГЕТИЧЕСКОЙ ЭФФЕКТИВНОСТИ</w:t>
      </w:r>
    </w:p>
    <w:p w:rsidR="004C26DD" w:rsidRDefault="004C26DD">
      <w:pPr>
        <w:pStyle w:val="ConsPlusTitle"/>
        <w:jc w:val="center"/>
      </w:pPr>
      <w:r>
        <w:t>ДЛЯ ЗДАНИЙ, СТРОЕНИЙ, СООРУЖЕНИЙ</w:t>
      </w:r>
    </w:p>
    <w:p w:rsidR="004C26DD" w:rsidRDefault="004C26DD">
      <w:pPr>
        <w:pStyle w:val="ConsPlusNormal"/>
        <w:jc w:val="both"/>
      </w:pPr>
    </w:p>
    <w:p w:rsidR="004C26DD" w:rsidRDefault="004C26DD">
      <w:pPr>
        <w:pStyle w:val="ConsPlusNormal"/>
        <w:ind w:firstLine="540"/>
        <w:jc w:val="both"/>
      </w:pPr>
      <w:r>
        <w:t>1. Настоящие Правила определяют содержание и порядок установления требований энергетической эффективности для зданий, строений, сооружений (далее - требования энергетической эффективности).</w:t>
      </w:r>
    </w:p>
    <w:p w:rsidR="004C26DD" w:rsidRDefault="004C26DD">
      <w:pPr>
        <w:pStyle w:val="ConsPlusNormal"/>
        <w:spacing w:before="220"/>
        <w:ind w:firstLine="540"/>
        <w:jc w:val="both"/>
      </w:pPr>
      <w:r>
        <w:t>2. Требования энергетической эффективности устанавливаются Министерством строительства и жилищно-коммунального хозяйства Российской Федерации и включают в себя:</w:t>
      </w:r>
    </w:p>
    <w:p w:rsidR="004C26DD" w:rsidRDefault="004C26DD">
      <w:pPr>
        <w:pStyle w:val="ConsPlusNormal"/>
        <w:spacing w:before="220"/>
        <w:ind w:firstLine="540"/>
        <w:jc w:val="both"/>
      </w:pPr>
      <w:r>
        <w:lastRenderedPageBreak/>
        <w:t>а) показатели, характеризующие удельную величину расхода энергетических ресурсов в здании, строении, сооружении;</w:t>
      </w:r>
    </w:p>
    <w:p w:rsidR="004C26DD" w:rsidRDefault="004C26DD">
      <w:pPr>
        <w:pStyle w:val="ConsPlusNormal"/>
        <w:spacing w:before="220"/>
        <w:ind w:firstLine="540"/>
        <w:jc w:val="both"/>
      </w:pPr>
      <w:r>
        <w:t>б) требования к влияющим на энергетическую эффективность зданий, строений, сооружений архитектурным, функционально-технологическим, конструктивным и инженерно-техническим решениям;</w:t>
      </w:r>
    </w:p>
    <w:p w:rsidR="004C26DD" w:rsidRDefault="004C26DD">
      <w:pPr>
        <w:pStyle w:val="ConsPlusNormal"/>
        <w:spacing w:before="220"/>
        <w:ind w:firstLine="540"/>
        <w:jc w:val="both"/>
      </w:pPr>
      <w:proofErr w:type="gramStart"/>
      <w:r>
        <w:t>в) требования к отдельным элементам, конструкциям зданий, строений, сооружений и их свойствам, к используемым в зданиях, строениях, сооружениях устройствам и технологиям, а также требования к включаемым в проектную документацию и применяемым при строительстве, реконструкции, капитальном ремонте зданий, строений, сооружений технологиям и материалам, позволяющие исключить нерациональный расход энергетических ресурсов как в процессе строительства, реконструкции, капитального ремонта зданий, строений, сооружений, так и</w:t>
      </w:r>
      <w:proofErr w:type="gramEnd"/>
      <w:r>
        <w:t xml:space="preserve"> в процессе их эксплуатации.</w:t>
      </w:r>
    </w:p>
    <w:p w:rsidR="004C26DD" w:rsidRDefault="004C26DD">
      <w:pPr>
        <w:pStyle w:val="ConsPlusNormal"/>
        <w:spacing w:before="220"/>
        <w:ind w:firstLine="540"/>
        <w:jc w:val="both"/>
      </w:pPr>
      <w:r>
        <w:t xml:space="preserve">3. Требования энергетической эффективности устанавливаются с соблюдением требований энергетической эффективности зданий и сооружений, установленных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"Технический регламент о безопасности зданий и сооружений".</w:t>
      </w:r>
    </w:p>
    <w:p w:rsidR="004C26DD" w:rsidRDefault="004C26D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Требования энергетической эффективности подлежат применению при проектировании, экспертизе, строительстве, вводе в эксплуатацию и в процессе эксплуатации построенных, реконструированных или прошедших капитальный ремонт отапливаемых зданий, строений, сооружений, оборудованных </w:t>
      </w:r>
      <w:proofErr w:type="spellStart"/>
      <w:r>
        <w:t>теплопотребляющими</w:t>
      </w:r>
      <w:proofErr w:type="spellEnd"/>
      <w:r>
        <w:t xml:space="preserve"> установками, </w:t>
      </w:r>
      <w:proofErr w:type="spellStart"/>
      <w:r>
        <w:t>электроприемниками</w:t>
      </w:r>
      <w:proofErr w:type="spellEnd"/>
      <w:r>
        <w:t xml:space="preserve">, водоразборными устройствами и (или) устройствами для использования природного газа, с целью обеспечения потребителей энергетическими ресурсами и коммунальными услугами, за исключением категорий зданий, строений, сооружений, определенных </w:t>
      </w:r>
      <w:hyperlink r:id="rId9" w:history="1">
        <w:r>
          <w:rPr>
            <w:color w:val="0000FF"/>
          </w:rPr>
          <w:t>частью 5 статьи 11</w:t>
        </w:r>
      </w:hyperlink>
      <w:r>
        <w:t xml:space="preserve"> Федерального</w:t>
      </w:r>
      <w:proofErr w:type="gramEnd"/>
      <w:r>
        <w:t xml:space="preserve"> закона "Об энергосбережении и о повышении энергетической эффективности и о внесении изменений в отдельные законодательные акты Российской Федерации".</w:t>
      </w:r>
    </w:p>
    <w:p w:rsidR="004C26DD" w:rsidRDefault="004C26DD">
      <w:pPr>
        <w:pStyle w:val="ConsPlusNormal"/>
        <w:jc w:val="both"/>
      </w:pPr>
    </w:p>
    <w:p w:rsidR="004C26DD" w:rsidRDefault="004C26DD">
      <w:pPr>
        <w:pStyle w:val="ConsPlusNormal"/>
        <w:jc w:val="both"/>
      </w:pPr>
    </w:p>
    <w:p w:rsidR="004C26DD" w:rsidRDefault="004C26DD">
      <w:pPr>
        <w:pStyle w:val="ConsPlusNormal"/>
        <w:jc w:val="both"/>
      </w:pPr>
    </w:p>
    <w:p w:rsidR="004C26DD" w:rsidRDefault="004C26DD">
      <w:pPr>
        <w:pStyle w:val="ConsPlusNormal"/>
        <w:jc w:val="both"/>
      </w:pPr>
    </w:p>
    <w:p w:rsidR="004C26DD" w:rsidRDefault="004C26DD">
      <w:pPr>
        <w:pStyle w:val="ConsPlusNormal"/>
        <w:jc w:val="both"/>
      </w:pPr>
    </w:p>
    <w:p w:rsidR="004C26DD" w:rsidRDefault="004C26DD">
      <w:pPr>
        <w:pStyle w:val="ConsPlusNormal"/>
        <w:jc w:val="right"/>
        <w:outlineLvl w:val="0"/>
      </w:pPr>
      <w:r>
        <w:t>Утверждены</w:t>
      </w:r>
    </w:p>
    <w:p w:rsidR="004C26DD" w:rsidRDefault="004C26DD">
      <w:pPr>
        <w:pStyle w:val="ConsPlusNormal"/>
        <w:jc w:val="right"/>
      </w:pPr>
      <w:r>
        <w:t>постановлением Правительства</w:t>
      </w:r>
    </w:p>
    <w:p w:rsidR="004C26DD" w:rsidRDefault="004C26DD">
      <w:pPr>
        <w:pStyle w:val="ConsPlusNormal"/>
        <w:jc w:val="right"/>
      </w:pPr>
      <w:r>
        <w:t>Российской Федерации</w:t>
      </w:r>
    </w:p>
    <w:p w:rsidR="004C26DD" w:rsidRDefault="004C26DD">
      <w:pPr>
        <w:pStyle w:val="ConsPlusNormal"/>
        <w:jc w:val="right"/>
      </w:pPr>
      <w:r>
        <w:t>от 7 декабря 2020 г. N 2035</w:t>
      </w:r>
    </w:p>
    <w:p w:rsidR="004C26DD" w:rsidRDefault="004C26DD">
      <w:pPr>
        <w:pStyle w:val="ConsPlusNormal"/>
        <w:jc w:val="both"/>
      </w:pPr>
    </w:p>
    <w:p w:rsidR="004C26DD" w:rsidRDefault="004C26DD">
      <w:pPr>
        <w:pStyle w:val="ConsPlusTitle"/>
        <w:jc w:val="center"/>
      </w:pPr>
      <w:bookmarkStart w:id="2" w:name="P52"/>
      <w:bookmarkEnd w:id="2"/>
      <w:r>
        <w:t>ТРЕБОВАНИЯ</w:t>
      </w:r>
    </w:p>
    <w:p w:rsidR="004C26DD" w:rsidRDefault="004C26DD">
      <w:pPr>
        <w:pStyle w:val="ConsPlusTitle"/>
        <w:jc w:val="center"/>
      </w:pPr>
      <w:r>
        <w:t>К ПРАВИЛАМ ОПРЕДЕЛЕНИЯ КЛАССА ЭНЕРГЕТИЧЕСКОЙ ЭФФЕКТИВНОСТИ</w:t>
      </w:r>
    </w:p>
    <w:p w:rsidR="004C26DD" w:rsidRDefault="004C26DD">
      <w:pPr>
        <w:pStyle w:val="ConsPlusTitle"/>
        <w:jc w:val="center"/>
      </w:pPr>
      <w:r>
        <w:t>МНОГОКВАРТИРНЫХ ДОМОВ</w:t>
      </w:r>
    </w:p>
    <w:p w:rsidR="004C26DD" w:rsidRDefault="004C26DD">
      <w:pPr>
        <w:pStyle w:val="ConsPlusNormal"/>
        <w:jc w:val="both"/>
      </w:pPr>
    </w:p>
    <w:p w:rsidR="004C26DD" w:rsidRDefault="004C26DD">
      <w:pPr>
        <w:pStyle w:val="ConsPlusNormal"/>
        <w:ind w:firstLine="540"/>
        <w:jc w:val="both"/>
      </w:pPr>
      <w:r>
        <w:t>1. Настоящий документ устанавливает требования к правилам определения класса энергетической эффективности многоквартирных домов.</w:t>
      </w:r>
    </w:p>
    <w:p w:rsidR="004C26DD" w:rsidRDefault="004C26DD">
      <w:pPr>
        <w:pStyle w:val="ConsPlusNormal"/>
        <w:spacing w:before="220"/>
        <w:ind w:firstLine="540"/>
        <w:jc w:val="both"/>
      </w:pPr>
      <w:r>
        <w:t>2. Правила определения класса энергетической эффективности многоквартирных домов (далее - класс энергетической эффективности) устанавливаются Министерством строительства и жилищно-коммунального хозяйства Российской Федерации.</w:t>
      </w:r>
    </w:p>
    <w:p w:rsidR="004C26DD" w:rsidRDefault="004C26DD">
      <w:pPr>
        <w:pStyle w:val="ConsPlusNormal"/>
        <w:spacing w:before="220"/>
        <w:ind w:firstLine="540"/>
        <w:jc w:val="both"/>
      </w:pPr>
      <w:r>
        <w:t>3. В правилах определения класса энергетической эффективности устанавливаются:</w:t>
      </w:r>
    </w:p>
    <w:p w:rsidR="004C26DD" w:rsidRDefault="004C26DD">
      <w:pPr>
        <w:pStyle w:val="ConsPlusNormal"/>
        <w:spacing w:before="220"/>
        <w:ind w:firstLine="540"/>
        <w:jc w:val="both"/>
      </w:pPr>
      <w:r>
        <w:t>а) перечень классов энергетической эффективности и их обозначения;</w:t>
      </w:r>
    </w:p>
    <w:p w:rsidR="004C26DD" w:rsidRDefault="004C26DD">
      <w:pPr>
        <w:pStyle w:val="ConsPlusNormal"/>
        <w:spacing w:before="220"/>
        <w:ind w:firstLine="540"/>
        <w:jc w:val="both"/>
      </w:pPr>
      <w:r>
        <w:t xml:space="preserve">б) для каждого класса энергетической эффективности соответствующие данному классу минимальные и максимальные значения величины отклонения нормативного показателя, </w:t>
      </w:r>
      <w:r>
        <w:lastRenderedPageBreak/>
        <w:t>характеризующего удельную величину расхода энергетических ресурсов в многоквартирном доме;</w:t>
      </w:r>
    </w:p>
    <w:p w:rsidR="004C26DD" w:rsidRDefault="004C26DD">
      <w:pPr>
        <w:pStyle w:val="ConsPlusNormal"/>
        <w:spacing w:before="220"/>
        <w:ind w:firstLine="540"/>
        <w:jc w:val="both"/>
      </w:pPr>
      <w:r>
        <w:t>в) обязательные для наивысших классов энергетической эффективности требования к влияющим на энергетическую эффективность зданий, строений, сооружений архитектурным, функционально-технологическим, конструктивным и инженерно-техническим решениям;</w:t>
      </w:r>
    </w:p>
    <w:p w:rsidR="004C26DD" w:rsidRDefault="004C26DD">
      <w:pPr>
        <w:pStyle w:val="ConsPlusNormal"/>
        <w:spacing w:before="220"/>
        <w:ind w:firstLine="540"/>
        <w:jc w:val="both"/>
      </w:pPr>
      <w:r>
        <w:t>г) требования к указателю (маркировке) класса энергетической эффективности, который размещается на фасаде многоквартирного дома.</w:t>
      </w:r>
    </w:p>
    <w:p w:rsidR="004C26DD" w:rsidRDefault="004C26DD">
      <w:pPr>
        <w:pStyle w:val="ConsPlusNormal"/>
        <w:spacing w:before="220"/>
        <w:ind w:firstLine="540"/>
        <w:jc w:val="both"/>
      </w:pPr>
      <w:r>
        <w:t>4. Класс энергетической эффективности:</w:t>
      </w:r>
    </w:p>
    <w:p w:rsidR="004C26DD" w:rsidRDefault="004C26DD">
      <w:pPr>
        <w:pStyle w:val="ConsPlusNormal"/>
        <w:spacing w:before="220"/>
        <w:ind w:firstLine="540"/>
        <w:jc w:val="both"/>
      </w:pPr>
      <w:r>
        <w:t>а) определяется органом государственного строительного надзора для многоквартирного дома, построенного, реконструированного или прошедшего капитальный ремонт и вводимого в эксплуатацию, а также подлежащего государственному строительному надзору, и указывается в заключени</w:t>
      </w:r>
      <w:proofErr w:type="gramStart"/>
      <w:r>
        <w:t>и</w:t>
      </w:r>
      <w:proofErr w:type="gramEnd"/>
      <w:r>
        <w:t xml:space="preserve"> органа государственного строительного надзора о соответствии построенного, реконструированного, прошедшего капитальный ремонт многоквартирного дома требованиям проектной документации, в том числе требованиям энергетической эффективности;</w:t>
      </w:r>
    </w:p>
    <w:p w:rsidR="004C26DD" w:rsidRDefault="004C26DD">
      <w:pPr>
        <w:pStyle w:val="ConsPlusNormal"/>
        <w:spacing w:before="220"/>
        <w:ind w:firstLine="540"/>
        <w:jc w:val="both"/>
      </w:pPr>
      <w:r>
        <w:t xml:space="preserve">б) определяется органом исполнительной власти субъекта Российской Федерации, уполномоченным на осуществление государственного жилищного надзора, при осуществлении указанного надзора за соответствием многоквартирного дома, которому при вводе в эксплуатацию присвоен класс энергетической эффективности, требованиям энергетической </w:t>
      </w:r>
      <w:proofErr w:type="gramStart"/>
      <w:r>
        <w:t>эффективности</w:t>
      </w:r>
      <w:proofErr w:type="gramEnd"/>
      <w:r>
        <w:t xml:space="preserve"> в процессе эксплуатации многоквартирного дома исходя из текущих значений показателей, используемых для установления соответствия многоквартирного дома требованиям энергетической эффективности, и иной информации о многоквартирном доме.</w:t>
      </w:r>
    </w:p>
    <w:p w:rsidR="004C26DD" w:rsidRDefault="004C26D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Класс энергетической эффективности определяется исходя из сравнения (определения величины отклонения) фактического значения показателя (проектного значения показателя - для многоквартирного дома, построенного, реконструированного или прошедшего капитальный ремонт и вводимого в эксплуатацию), характеризующего удельную величину расхода энергетических ресурсов в многоквартирном доме, и нормативного значения показателя, характеризующего удельную величину расхода энергетических ресурсов в многоквартирном доме, установленного в требованиях энергетической эффективности для зданий, строений, сооружений.</w:t>
      </w:r>
      <w:proofErr w:type="gramEnd"/>
    </w:p>
    <w:p w:rsidR="004C26DD" w:rsidRDefault="004C26DD">
      <w:pPr>
        <w:pStyle w:val="ConsPlusNormal"/>
        <w:jc w:val="both"/>
      </w:pPr>
    </w:p>
    <w:p w:rsidR="004C26DD" w:rsidRDefault="004C26DD">
      <w:pPr>
        <w:pStyle w:val="ConsPlusNormal"/>
        <w:jc w:val="both"/>
      </w:pPr>
    </w:p>
    <w:p w:rsidR="004C26DD" w:rsidRDefault="004C26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3A58" w:rsidRDefault="002E3A58"/>
    <w:sectPr w:rsidR="002E3A58" w:rsidSect="007A6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DD"/>
    <w:rsid w:val="002E3A58"/>
    <w:rsid w:val="004C26DD"/>
    <w:rsid w:val="00A7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6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26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26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6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26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26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9B9E11BFC2458610258C12BC5F5961653404341891DAE446A7A6E6A93CD333BBCB98414B3ACECFAC782F322F75x9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9B9E11BFC2458610258C12BC5F596167330C331E9DDAE446A7A6E6A93CD333A9CBC04D4A3BD1CDA86D7963690D7AA322659F63CB16263970xE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9B9E11BFC2458610258C12BC5F596167330C331E9DDAE446A7A6E6A93CD333A9CBC04D4A3BD1CFA96D7963690D7AA322659F63CB16263970xE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9B9E11BFC2458610258C12BC5F596167330C331E9DDAE446A7A6E6A93CD333A9CBC04D4A3BD1CEAC6D7963690D7AA322659F63CB16263970x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User</cp:lastModifiedBy>
  <cp:revision>2</cp:revision>
  <dcterms:created xsi:type="dcterms:W3CDTF">2021-04-19T11:29:00Z</dcterms:created>
  <dcterms:modified xsi:type="dcterms:W3CDTF">2021-04-19T11:29:00Z</dcterms:modified>
</cp:coreProperties>
</file>