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750C2F" w:rsidP="00750C2F">
      <w:pPr>
        <w:jc w:val="right"/>
      </w:pP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29.06.2020</w:t>
      </w:r>
      <w:r w:rsidRPr="005C0B6F">
        <w:rPr>
          <w:sz w:val="28"/>
          <w:szCs w:val="28"/>
          <w:lang w:eastAsia="ar-SA"/>
        </w:rPr>
        <w:t xml:space="preserve"> </w:t>
      </w:r>
      <w:r w:rsidRPr="005C0B6F">
        <w:rPr>
          <w:sz w:val="28"/>
          <w:szCs w:val="28"/>
          <w:lang w:eastAsia="ar-SA"/>
        </w:rPr>
        <w:sym w:font="Times New Roman" w:char="2116"/>
      </w:r>
      <w:r>
        <w:rPr>
          <w:sz w:val="28"/>
          <w:szCs w:val="28"/>
          <w:lang w:eastAsia="ar-SA"/>
        </w:rPr>
        <w:t xml:space="preserve"> 60</w:t>
      </w:r>
    </w:p>
    <w:p w:rsidR="005C0B6F" w:rsidRPr="005C0B6F" w:rsidRDefault="005C0B6F" w:rsidP="005C0B6F">
      <w:pPr>
        <w:suppressAutoHyphens/>
        <w:jc w:val="center"/>
        <w:rPr>
          <w:sz w:val="26"/>
          <w:szCs w:val="26"/>
          <w:lang w:eastAsia="ar-SA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внутреннего финансового аудита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5C0B6F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750C2F" w:rsidRDefault="00750C2F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  <w:r>
        <w:t xml:space="preserve">     </w:t>
      </w:r>
      <w:r>
        <w:tab/>
        <w:t xml:space="preserve">  В соответствии со статьей 160.</w:t>
      </w:r>
      <w:r>
        <w:rPr>
          <w:rStyle w:val="85pt"/>
        </w:rPr>
        <w:t xml:space="preserve"> 2-1</w:t>
      </w:r>
      <w:r>
        <w:rPr>
          <w:rStyle w:val="85pt"/>
          <w:vertAlign w:val="superscript"/>
        </w:rPr>
        <w:t>-</w:t>
      </w:r>
      <w:r>
        <w:t xml:space="preserve"> Бюджетного кодекса Российской Федерации, с </w:t>
      </w:r>
      <w:r w:rsidR="003747E8">
        <w:t>федеральными</w:t>
      </w:r>
      <w:r>
        <w:t xml:space="preserve"> стандартами внутреннего финансового аудита, утвержденными Министерством финансов </w:t>
      </w:r>
      <w:r w:rsidR="003747E8">
        <w:t>Российской Федерации</w:t>
      </w:r>
      <w:r>
        <w:t xml:space="preserve">, Администрация </w:t>
      </w:r>
      <w:r w:rsidR="005C0B6F">
        <w:rPr>
          <w:sz w:val="28"/>
          <w:szCs w:val="28"/>
        </w:rPr>
        <w:t>Ковалевского</w:t>
      </w:r>
      <w:r w:rsidRPr="001C75C0">
        <w:rPr>
          <w:sz w:val="28"/>
          <w:szCs w:val="28"/>
        </w:rPr>
        <w:t xml:space="preserve"> сельского поселения</w:t>
      </w:r>
      <w:r w:rsidRPr="001C75C0">
        <w:rPr>
          <w:rStyle w:val="a3"/>
          <w:sz w:val="28"/>
          <w:szCs w:val="28"/>
        </w:rPr>
        <w:t xml:space="preserve"> </w:t>
      </w:r>
      <w:r w:rsidRPr="001C75C0">
        <w:rPr>
          <w:rStyle w:val="a3"/>
          <w:b w:val="0"/>
          <w:bCs w:val="0"/>
          <w:sz w:val="28"/>
          <w:szCs w:val="28"/>
        </w:rPr>
        <w:t>постановляет:</w:t>
      </w:r>
    </w:p>
    <w:p w:rsidR="001C75C0" w:rsidRPr="001C75C0" w:rsidRDefault="001C75C0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1. Утвердить Положение об осуществлении внутреннего финансового аудита в </w:t>
      </w:r>
      <w:r w:rsidR="00BE673B">
        <w:rPr>
          <w:color w:val="2D2D2D"/>
          <w:spacing w:val="1"/>
          <w:sz w:val="28"/>
          <w:szCs w:val="28"/>
        </w:rPr>
        <w:t xml:space="preserve">Администрации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BE673B">
        <w:rPr>
          <w:color w:val="2D2D2D"/>
          <w:spacing w:val="1"/>
          <w:sz w:val="28"/>
          <w:szCs w:val="28"/>
        </w:rPr>
        <w:t xml:space="preserve"> сельского поселения</w:t>
      </w:r>
      <w:r w:rsidRPr="001C75C0">
        <w:rPr>
          <w:color w:val="2D2D2D"/>
          <w:spacing w:val="1"/>
          <w:sz w:val="28"/>
          <w:szCs w:val="28"/>
        </w:rPr>
        <w:t xml:space="preserve"> согласно приложению.</w:t>
      </w:r>
    </w:p>
    <w:p w:rsidR="001C75C0" w:rsidRP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2. Наделить полномочиями по осуществлению внутреннего финансового аудита </w:t>
      </w:r>
      <w:r w:rsidR="00BE673B">
        <w:rPr>
          <w:color w:val="2D2D2D"/>
          <w:spacing w:val="1"/>
          <w:sz w:val="28"/>
          <w:szCs w:val="28"/>
        </w:rPr>
        <w:t xml:space="preserve">сектор экономики и финансов Администрации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BE673B">
        <w:rPr>
          <w:color w:val="2D2D2D"/>
          <w:spacing w:val="1"/>
          <w:sz w:val="28"/>
          <w:szCs w:val="28"/>
        </w:rPr>
        <w:t xml:space="preserve"> сельского поселения</w:t>
      </w:r>
      <w:r w:rsidRPr="001C75C0">
        <w:rPr>
          <w:color w:val="2D2D2D"/>
          <w:spacing w:val="1"/>
          <w:sz w:val="28"/>
          <w:szCs w:val="28"/>
        </w:rPr>
        <w:t>.</w:t>
      </w:r>
    </w:p>
    <w:p w:rsidR="001C75C0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3. Признать утратившими силу </w:t>
      </w:r>
      <w:r w:rsidR="00BE673B">
        <w:rPr>
          <w:color w:val="2D2D2D"/>
          <w:spacing w:val="1"/>
          <w:sz w:val="28"/>
          <w:szCs w:val="28"/>
        </w:rPr>
        <w:t xml:space="preserve">постановление </w:t>
      </w:r>
      <w:proofErr w:type="spellStart"/>
      <w:r w:rsidR="00BE673B">
        <w:rPr>
          <w:color w:val="2D2D2D"/>
          <w:spacing w:val="1"/>
          <w:sz w:val="28"/>
          <w:szCs w:val="28"/>
        </w:rPr>
        <w:t>Админситрации</w:t>
      </w:r>
      <w:proofErr w:type="spellEnd"/>
      <w:r w:rsidR="00BE673B">
        <w:rPr>
          <w:color w:val="2D2D2D"/>
          <w:spacing w:val="1"/>
          <w:sz w:val="28"/>
          <w:szCs w:val="28"/>
        </w:rPr>
        <w:t xml:space="preserve">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BE673B">
        <w:rPr>
          <w:color w:val="2D2D2D"/>
          <w:spacing w:val="1"/>
          <w:sz w:val="28"/>
          <w:szCs w:val="28"/>
        </w:rPr>
        <w:t xml:space="preserve"> сельского поселения </w:t>
      </w:r>
      <w:r w:rsidRPr="001C75C0">
        <w:rPr>
          <w:color w:val="2D2D2D"/>
          <w:spacing w:val="1"/>
          <w:sz w:val="28"/>
          <w:szCs w:val="28"/>
        </w:rPr>
        <w:t xml:space="preserve">от </w:t>
      </w:r>
      <w:r w:rsidR="003747E8">
        <w:rPr>
          <w:color w:val="2D2D2D"/>
          <w:spacing w:val="1"/>
          <w:sz w:val="28"/>
          <w:szCs w:val="28"/>
        </w:rPr>
        <w:t>08.07</w:t>
      </w:r>
      <w:r w:rsidRPr="001C75C0">
        <w:rPr>
          <w:color w:val="2D2D2D"/>
          <w:spacing w:val="1"/>
          <w:sz w:val="28"/>
          <w:szCs w:val="28"/>
        </w:rPr>
        <w:t xml:space="preserve">.2014 N </w:t>
      </w:r>
      <w:r w:rsidR="003747E8">
        <w:rPr>
          <w:color w:val="2D2D2D"/>
          <w:spacing w:val="1"/>
          <w:sz w:val="28"/>
          <w:szCs w:val="28"/>
        </w:rPr>
        <w:t>44/1</w:t>
      </w:r>
      <w:r w:rsidRPr="001C75C0">
        <w:rPr>
          <w:color w:val="2D2D2D"/>
          <w:spacing w:val="1"/>
          <w:sz w:val="28"/>
          <w:szCs w:val="28"/>
        </w:rPr>
        <w:t xml:space="preserve"> "Об утверждении </w:t>
      </w:r>
      <w:r w:rsidR="00BE673B">
        <w:rPr>
          <w:color w:val="2D2D2D"/>
          <w:spacing w:val="1"/>
          <w:sz w:val="28"/>
          <w:szCs w:val="28"/>
        </w:rPr>
        <w:t>П</w:t>
      </w:r>
      <w:r w:rsidRPr="001C75C0">
        <w:rPr>
          <w:color w:val="2D2D2D"/>
          <w:spacing w:val="1"/>
          <w:sz w:val="28"/>
          <w:szCs w:val="28"/>
        </w:rPr>
        <w:t>орядк</w:t>
      </w:r>
      <w:r w:rsidR="00BE673B">
        <w:rPr>
          <w:color w:val="2D2D2D"/>
          <w:spacing w:val="1"/>
          <w:sz w:val="28"/>
          <w:szCs w:val="28"/>
        </w:rPr>
        <w:t>а</w:t>
      </w:r>
      <w:r w:rsidRPr="001C75C0">
        <w:rPr>
          <w:color w:val="2D2D2D"/>
          <w:spacing w:val="1"/>
          <w:sz w:val="28"/>
          <w:szCs w:val="28"/>
        </w:rPr>
        <w:t xml:space="preserve"> осуществления внутреннего финансового контроля и внутреннего финансового аудита"</w:t>
      </w:r>
      <w:r w:rsidR="00BE673B">
        <w:rPr>
          <w:color w:val="2D2D2D"/>
          <w:spacing w:val="1"/>
          <w:sz w:val="28"/>
          <w:szCs w:val="28"/>
        </w:rPr>
        <w:t>.</w:t>
      </w:r>
    </w:p>
    <w:p w:rsidR="00BE673B" w:rsidRPr="00BE673B" w:rsidRDefault="00BE673B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4. </w:t>
      </w:r>
      <w:proofErr w:type="gramStart"/>
      <w:r w:rsidRPr="00BE673B">
        <w:rPr>
          <w:color w:val="2D2D2D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исполнением настоящего </w:t>
      </w:r>
      <w:r>
        <w:rPr>
          <w:color w:val="2D2D2D"/>
          <w:spacing w:val="1"/>
          <w:sz w:val="28"/>
          <w:szCs w:val="28"/>
          <w:shd w:val="clear" w:color="auto" w:fill="FFFFFF"/>
        </w:rPr>
        <w:t>постановления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оставляю за собой.</w:t>
      </w:r>
    </w:p>
    <w:p w:rsidR="001C75C0" w:rsidRPr="00BE673B" w:rsidRDefault="001C75C0" w:rsidP="00BE673B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721419" w:rsidRPr="00B26253" w:rsidRDefault="00B26253">
      <w:pPr>
        <w:rPr>
          <w:sz w:val="28"/>
          <w:szCs w:val="28"/>
        </w:rPr>
      </w:pPr>
      <w:r w:rsidRPr="00B26253">
        <w:rPr>
          <w:sz w:val="28"/>
          <w:szCs w:val="28"/>
        </w:rPr>
        <w:t xml:space="preserve">Глава Админситрации </w:t>
      </w:r>
    </w:p>
    <w:p w:rsidR="001C2F35" w:rsidRDefault="005C0B6F">
      <w:pPr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B26253" w:rsidRPr="00B26253">
        <w:rPr>
          <w:sz w:val="28"/>
          <w:szCs w:val="28"/>
        </w:rPr>
        <w:t xml:space="preserve"> сельского поселения                               </w:t>
      </w:r>
      <w:r w:rsidR="003747E8">
        <w:rPr>
          <w:sz w:val="28"/>
          <w:szCs w:val="28"/>
        </w:rPr>
        <w:t>Н.В. Изварин</w:t>
      </w:r>
    </w:p>
    <w:p w:rsidR="001C2F35" w:rsidRDefault="001C2F35" w:rsidP="001C2F35">
      <w:pPr>
        <w:rPr>
          <w:sz w:val="28"/>
          <w:szCs w:val="28"/>
        </w:rPr>
      </w:pPr>
    </w:p>
    <w:p w:rsidR="00B26253" w:rsidRDefault="001C2F35" w:rsidP="001C2F3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254C6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вносит</w:t>
      </w:r>
    </w:p>
    <w:p w:rsidR="001C2F35" w:rsidRDefault="00CA4A27" w:rsidP="001C2F3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C2F35">
        <w:rPr>
          <w:sz w:val="28"/>
          <w:szCs w:val="28"/>
        </w:rPr>
        <w:t>ектор экономики и финансов</w:t>
      </w:r>
    </w:p>
    <w:p w:rsidR="00CA4A27" w:rsidRDefault="00CA4A27" w:rsidP="001C2F35">
      <w:pPr>
        <w:rPr>
          <w:sz w:val="28"/>
          <w:szCs w:val="28"/>
        </w:rPr>
      </w:pPr>
    </w:p>
    <w:p w:rsidR="003747E8" w:rsidRDefault="003747E8" w:rsidP="001C2F35">
      <w:pPr>
        <w:rPr>
          <w:sz w:val="28"/>
          <w:szCs w:val="28"/>
        </w:rPr>
      </w:pPr>
    </w:p>
    <w:p w:rsidR="00CA4A27" w:rsidRDefault="00CA4A27" w:rsidP="001C2F35">
      <w:pPr>
        <w:rPr>
          <w:sz w:val="28"/>
          <w:szCs w:val="28"/>
        </w:rPr>
      </w:pPr>
    </w:p>
    <w:p w:rsidR="003747E8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</w:t>
      </w:r>
    </w:p>
    <w:p w:rsidR="00CA4A27" w:rsidRDefault="003747E8" w:rsidP="00CA4A27">
      <w:pPr>
        <w:pStyle w:val="11"/>
        <w:shd w:val="clear" w:color="auto" w:fill="auto"/>
        <w:spacing w:before="0" w:after="0" w:line="322" w:lineRule="exact"/>
      </w:pPr>
      <w:r>
        <w:lastRenderedPageBreak/>
        <w:t xml:space="preserve">                                                                 </w:t>
      </w:r>
      <w:r w:rsidR="00CA4A27">
        <w:t xml:space="preserve">  Приложение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к постановлению Администрации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</w:t>
      </w:r>
      <w:r w:rsidR="005C0B6F">
        <w:t>Ковалевского</w:t>
      </w:r>
      <w:r>
        <w:t xml:space="preserve"> сельского поселения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 от </w:t>
      </w:r>
      <w:r w:rsidR="003747E8">
        <w:t>29</w:t>
      </w:r>
      <w:r>
        <w:t xml:space="preserve"> июня 2020 года № </w:t>
      </w:r>
      <w:r w:rsidR="003747E8">
        <w:t>60</w:t>
      </w:r>
    </w:p>
    <w:p w:rsidR="00871D1E" w:rsidRDefault="00871D1E" w:rsidP="00CA4A27">
      <w:pPr>
        <w:jc w:val="right"/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Default="00871D1E" w:rsidP="00871D1E">
      <w:pPr>
        <w:rPr>
          <w:sz w:val="28"/>
          <w:szCs w:val="28"/>
        </w:rPr>
      </w:pPr>
    </w:p>
    <w:p w:rsidR="00871D1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695D0B" w:rsidRPr="00871D1E">
        <w:rPr>
          <w:b w:val="0"/>
          <w:bCs w:val="0"/>
          <w:color w:val="3C3C3C"/>
          <w:spacing w:val="1"/>
          <w:sz w:val="28"/>
          <w:szCs w:val="28"/>
        </w:rPr>
        <w:t xml:space="preserve">ПОЛОЖЕНИЕ </w:t>
      </w:r>
    </w:p>
    <w:p w:rsidR="00695D0B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 w:rsidRPr="00871D1E">
        <w:rPr>
          <w:b w:val="0"/>
          <w:bCs w:val="0"/>
          <w:color w:val="3C3C3C"/>
          <w:spacing w:val="1"/>
          <w:sz w:val="28"/>
          <w:szCs w:val="28"/>
        </w:rPr>
        <w:t>об осуществлении внутреннего финансового аудита</w:t>
      </w:r>
    </w:p>
    <w:p w:rsidR="00871D1E" w:rsidRPr="00871D1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8"/>
          <w:szCs w:val="28"/>
        </w:rPr>
      </w:pPr>
      <w:r w:rsidRPr="00871D1E">
        <w:rPr>
          <w:b w:val="0"/>
          <w:bCs w:val="0"/>
          <w:color w:val="3C3C3C"/>
          <w:spacing w:val="1"/>
          <w:sz w:val="28"/>
          <w:szCs w:val="28"/>
        </w:rPr>
        <w:t xml:space="preserve"> в</w:t>
      </w:r>
      <w:r w:rsidR="00695D0B">
        <w:rPr>
          <w:b w:val="0"/>
          <w:bCs w:val="0"/>
          <w:color w:val="3C3C3C"/>
          <w:spacing w:val="1"/>
          <w:sz w:val="28"/>
          <w:szCs w:val="28"/>
        </w:rPr>
        <w:t xml:space="preserve"> </w:t>
      </w:r>
      <w:r>
        <w:rPr>
          <w:b w:val="0"/>
          <w:bCs w:val="0"/>
          <w:color w:val="3C3C3C"/>
          <w:spacing w:val="1"/>
          <w:sz w:val="28"/>
          <w:szCs w:val="28"/>
        </w:rPr>
        <w:t xml:space="preserve">Администрации </w:t>
      </w:r>
      <w:r w:rsidR="005C0B6F">
        <w:rPr>
          <w:b w:val="0"/>
          <w:bCs w:val="0"/>
          <w:color w:val="3C3C3C"/>
          <w:spacing w:val="1"/>
          <w:sz w:val="28"/>
          <w:szCs w:val="28"/>
        </w:rPr>
        <w:t>Ковалевского</w:t>
      </w:r>
      <w:r>
        <w:rPr>
          <w:b w:val="0"/>
          <w:bCs w:val="0"/>
          <w:color w:val="3C3C3C"/>
          <w:spacing w:val="1"/>
          <w:sz w:val="28"/>
          <w:szCs w:val="28"/>
        </w:rPr>
        <w:t xml:space="preserve"> сельского поселения</w:t>
      </w:r>
    </w:p>
    <w:p w:rsidR="00CA4A27" w:rsidRDefault="00CA4A27" w:rsidP="00871D1E">
      <w:pPr>
        <w:tabs>
          <w:tab w:val="left" w:pos="3264"/>
        </w:tabs>
        <w:rPr>
          <w:sz w:val="28"/>
          <w:szCs w:val="28"/>
        </w:rPr>
      </w:pPr>
    </w:p>
    <w:p w:rsidR="00CA5708" w:rsidRDefault="00CA5708" w:rsidP="00871D1E">
      <w:pPr>
        <w:tabs>
          <w:tab w:val="left" w:pos="3264"/>
        </w:tabs>
        <w:rPr>
          <w:sz w:val="28"/>
          <w:szCs w:val="28"/>
        </w:rPr>
      </w:pPr>
    </w:p>
    <w:p w:rsidR="00CA5708" w:rsidRPr="007C4CB6" w:rsidRDefault="00CA5708" w:rsidP="007C4CB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7C4CB6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1. Общие положения, основания и порядок организации внутреннего финансового аудита</w:t>
      </w:r>
    </w:p>
    <w:p w:rsid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7C4CB6">
        <w:rPr>
          <w:b/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 </w:t>
      </w:r>
      <w:r w:rsidRPr="00CA5708">
        <w:rPr>
          <w:color w:val="2D2D2D"/>
          <w:spacing w:val="1"/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</w:t>
      </w:r>
      <w:r w:rsidR="00451E7E">
        <w:rPr>
          <w:color w:val="2D2D2D"/>
          <w:spacing w:val="1"/>
          <w:sz w:val="28"/>
          <w:szCs w:val="28"/>
        </w:rPr>
        <w:t xml:space="preserve">Администрации </w:t>
      </w:r>
      <w:r w:rsidR="005C0B6F">
        <w:rPr>
          <w:color w:val="2D2D2D"/>
          <w:spacing w:val="1"/>
          <w:sz w:val="28"/>
          <w:szCs w:val="28"/>
        </w:rPr>
        <w:t>Ковалевского</w:t>
      </w:r>
      <w:r w:rsidR="00451E7E">
        <w:rPr>
          <w:color w:val="2D2D2D"/>
          <w:spacing w:val="1"/>
          <w:sz w:val="28"/>
          <w:szCs w:val="28"/>
        </w:rPr>
        <w:t xml:space="preserve"> сельского поселения</w:t>
      </w:r>
      <w:r w:rsidRPr="00CA5708">
        <w:rPr>
          <w:color w:val="2D2D2D"/>
          <w:spacing w:val="1"/>
          <w:sz w:val="28"/>
          <w:szCs w:val="28"/>
        </w:rPr>
        <w:t xml:space="preserve"> (далее - </w:t>
      </w:r>
      <w:r w:rsidR="00451E7E">
        <w:rPr>
          <w:color w:val="2D2D2D"/>
          <w:spacing w:val="1"/>
          <w:sz w:val="28"/>
          <w:szCs w:val="28"/>
        </w:rPr>
        <w:t>Администрация</w:t>
      </w:r>
      <w:r w:rsidRPr="00CA5708">
        <w:rPr>
          <w:color w:val="2D2D2D"/>
          <w:spacing w:val="1"/>
          <w:sz w:val="28"/>
          <w:szCs w:val="28"/>
        </w:rPr>
        <w:t>). Настоящее Положение не применяется в отношении бюджетных процедур (полномочий) финансового органа.</w:t>
      </w:r>
      <w:r w:rsidRPr="00CA5708">
        <w:rPr>
          <w:color w:val="2D2D2D"/>
          <w:spacing w:val="1"/>
          <w:sz w:val="28"/>
          <w:szCs w:val="28"/>
        </w:rPr>
        <w:br/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451E7E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.</w:t>
      </w:r>
      <w:r w:rsidRPr="00CA5708">
        <w:rPr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</w:t>
      </w:r>
      <w:r w:rsidRPr="00CA5708">
        <w:rPr>
          <w:color w:val="2D2D2D"/>
          <w:spacing w:val="1"/>
          <w:sz w:val="28"/>
          <w:szCs w:val="28"/>
        </w:rPr>
        <w:t xml:space="preserve">1.2. Внутренний финансовый аудит является деятельностью по формированию и предоставлению </w:t>
      </w:r>
      <w:r w:rsidR="00451E7E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: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 xml:space="preserve">а) информации о результатах оценки исполнения бюджетных полномочий </w:t>
      </w:r>
      <w:r w:rsidR="00451E7E"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>, в том числе заключения о достоверности бюджетной отчетности;</w:t>
      </w:r>
      <w:r w:rsidRPr="00CA5708">
        <w:rPr>
          <w:color w:val="2D2D2D"/>
          <w:spacing w:val="1"/>
          <w:sz w:val="28"/>
          <w:szCs w:val="28"/>
        </w:rPr>
        <w:br/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  <w:r w:rsidRPr="00CA5708">
        <w:rPr>
          <w:color w:val="2D2D2D"/>
          <w:spacing w:val="1"/>
          <w:sz w:val="28"/>
          <w:szCs w:val="28"/>
        </w:rPr>
        <w:br/>
        <w:t>в) заключения о результатах исполнения решений, направленных на повышение качества финансового менеджмента.</w:t>
      </w:r>
      <w:r w:rsidRPr="00CA5708">
        <w:rPr>
          <w:color w:val="2D2D2D"/>
          <w:spacing w:val="1"/>
          <w:sz w:val="28"/>
          <w:szCs w:val="28"/>
        </w:rPr>
        <w:br/>
      </w:r>
      <w:r w:rsidR="00451E7E">
        <w:rPr>
          <w:color w:val="2D2D2D"/>
          <w:spacing w:val="1"/>
          <w:sz w:val="28"/>
          <w:szCs w:val="28"/>
        </w:rPr>
        <w:t xml:space="preserve">       </w:t>
      </w:r>
      <w:r w:rsidRPr="00CA5708">
        <w:rPr>
          <w:color w:val="2D2D2D"/>
          <w:spacing w:val="1"/>
          <w:sz w:val="28"/>
          <w:szCs w:val="28"/>
        </w:rPr>
        <w:t>1.3. Внутренний финансовый аудит осуществляется в целях:</w:t>
      </w:r>
      <w:r w:rsidRPr="00CA5708">
        <w:rPr>
          <w:color w:val="2D2D2D"/>
          <w:spacing w:val="1"/>
          <w:sz w:val="28"/>
          <w:szCs w:val="28"/>
        </w:rPr>
        <w:br/>
        <w:t xml:space="preserve">а) оценки надежности внутреннего процесса </w:t>
      </w:r>
      <w:r w:rsidR="00451E7E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proofErr w:type="gramStart"/>
      <w:r w:rsidRPr="00CA5708">
        <w:rPr>
          <w:color w:val="2D2D2D"/>
          <w:spacing w:val="1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принятыми в соответствии с пунктом 5 статьи 264.1 </w:t>
      </w:r>
      <w:hyperlink r:id="rId5" w:history="1">
        <w:r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>;</w:t>
      </w:r>
      <w:r w:rsidRPr="00CA5708">
        <w:rPr>
          <w:color w:val="2D2D2D"/>
          <w:spacing w:val="1"/>
          <w:sz w:val="28"/>
          <w:szCs w:val="28"/>
        </w:rPr>
        <w:br/>
        <w:t>в) повышения качества финансового менеджмента.</w:t>
      </w:r>
      <w:r w:rsidRPr="00CA5708">
        <w:rPr>
          <w:color w:val="2D2D2D"/>
          <w:spacing w:val="1"/>
          <w:sz w:val="28"/>
          <w:szCs w:val="28"/>
        </w:rPr>
        <w:br/>
      </w:r>
      <w:r w:rsidR="007F19F6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>1.4.</w:t>
      </w:r>
      <w:proofErr w:type="gramEnd"/>
      <w:r w:rsidRPr="00CA5708">
        <w:rPr>
          <w:color w:val="2D2D2D"/>
          <w:spacing w:val="1"/>
          <w:sz w:val="28"/>
          <w:szCs w:val="28"/>
        </w:rPr>
        <w:t xml:space="preserve"> Внутренний финансовый аудит в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осуществляется </w:t>
      </w:r>
      <w:r w:rsidR="007F19F6">
        <w:rPr>
          <w:color w:val="2D2D2D"/>
          <w:spacing w:val="1"/>
          <w:sz w:val="28"/>
          <w:szCs w:val="28"/>
        </w:rPr>
        <w:t>сектором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, наделенным полномочиями по осуществлению внутреннего финансового аудита (далее </w:t>
      </w:r>
      <w:r w:rsidR="007F19F6">
        <w:rPr>
          <w:color w:val="2D2D2D"/>
          <w:spacing w:val="1"/>
          <w:sz w:val="28"/>
          <w:szCs w:val="28"/>
        </w:rPr>
        <w:t>–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7F19F6"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>, субъект внутреннего финансового аудита), на основе принципа функциональной</w:t>
      </w:r>
      <w:r w:rsidR="007F19F6"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>независимости.</w:t>
      </w:r>
      <w:r w:rsidR="007F19F6">
        <w:rPr>
          <w:color w:val="2D2D2D"/>
          <w:spacing w:val="1"/>
          <w:sz w:val="28"/>
          <w:szCs w:val="28"/>
        </w:rPr>
        <w:t xml:space="preserve"> Сектор экономики и финансов </w:t>
      </w:r>
      <w:r w:rsidRPr="00CA5708">
        <w:rPr>
          <w:color w:val="2D2D2D"/>
          <w:spacing w:val="1"/>
          <w:sz w:val="28"/>
          <w:szCs w:val="28"/>
        </w:rPr>
        <w:t xml:space="preserve">в части осуществления внутреннего финансового аудита в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подчиняется непосредственно </w:t>
      </w:r>
      <w:r w:rsidR="007F19F6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.</w:t>
      </w:r>
      <w:r w:rsidRPr="00CA5708">
        <w:rPr>
          <w:color w:val="2D2D2D"/>
          <w:spacing w:val="1"/>
          <w:sz w:val="28"/>
          <w:szCs w:val="28"/>
        </w:rPr>
        <w:br/>
      </w:r>
      <w:r w:rsidR="007213DD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7F19F6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>, которые: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</w:t>
      </w:r>
      <w:r w:rsidR="00CA5708" w:rsidRPr="00CA5708">
        <w:rPr>
          <w:color w:val="2D2D2D"/>
          <w:spacing w:val="1"/>
          <w:sz w:val="28"/>
          <w:szCs w:val="28"/>
        </w:rPr>
        <w:t>не имеют родства или свойства с субъектами бюджетных процедур;</w:t>
      </w:r>
    </w:p>
    <w:p w:rsidR="00CA5708" w:rsidRPr="00CA5708" w:rsidRDefault="003747E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</w:t>
      </w:r>
      <w:r w:rsidR="00CA5708" w:rsidRPr="00CA5708">
        <w:rPr>
          <w:color w:val="2D2D2D"/>
          <w:spacing w:val="1"/>
          <w:sz w:val="28"/>
          <w:szCs w:val="28"/>
        </w:rPr>
        <w:t>не имеют конфликта интересов.</w:t>
      </w:r>
    </w:p>
    <w:p w:rsidR="007F19F6" w:rsidRDefault="007F19F6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</w:p>
    <w:p w:rsidR="00CA5708" w:rsidRPr="007F19F6" w:rsidRDefault="00CA5708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7F19F6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2. Определения, принципы и задачи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7F19F6">
        <w:rPr>
          <w:b/>
          <w:color w:val="2D2D2D"/>
          <w:spacing w:val="1"/>
          <w:sz w:val="28"/>
          <w:szCs w:val="28"/>
        </w:rPr>
        <w:br/>
      </w:r>
      <w:r w:rsidR="007F19F6">
        <w:rPr>
          <w:color w:val="2D2D2D"/>
          <w:spacing w:val="1"/>
          <w:sz w:val="28"/>
          <w:szCs w:val="28"/>
        </w:rPr>
        <w:t xml:space="preserve">         </w:t>
      </w:r>
      <w:r w:rsidRPr="00CA5708">
        <w:rPr>
          <w:color w:val="2D2D2D"/>
          <w:spacing w:val="1"/>
          <w:sz w:val="28"/>
          <w:szCs w:val="28"/>
        </w:rPr>
        <w:t xml:space="preserve">2.1. </w:t>
      </w:r>
      <w:proofErr w:type="gramStart"/>
      <w:r w:rsidRPr="00CA5708">
        <w:rPr>
          <w:color w:val="2D2D2D"/>
          <w:spacing w:val="1"/>
          <w:sz w:val="28"/>
          <w:szCs w:val="28"/>
        </w:rPr>
        <w:t>Термины и их определения, используемые в настоящем Положении, имеют то же значение, что и в </w:t>
      </w:r>
      <w:hyperlink r:id="rId6" w:history="1">
        <w:r w:rsidRPr="00CA5708">
          <w:rPr>
            <w:rStyle w:val="a4"/>
            <w:color w:val="00466E"/>
            <w:spacing w:val="1"/>
            <w:sz w:val="28"/>
            <w:szCs w:val="28"/>
          </w:rPr>
          <w:t>Бюджетном кодексе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 xml:space="preserve">, </w:t>
      </w:r>
      <w:r w:rsidR="007F19F6">
        <w:rPr>
          <w:color w:val="2D2D2D"/>
          <w:spacing w:val="1"/>
          <w:sz w:val="28"/>
          <w:szCs w:val="28"/>
        </w:rPr>
        <w:t>областных</w:t>
      </w:r>
      <w:r w:rsidRPr="00CA5708">
        <w:rPr>
          <w:color w:val="2D2D2D"/>
          <w:spacing w:val="1"/>
          <w:sz w:val="28"/>
          <w:szCs w:val="28"/>
        </w:rPr>
        <w:t xml:space="preserve"> стандартах внутреннего финансового аудита, утвержденных Министерством финансов </w:t>
      </w:r>
      <w:r w:rsidR="003747E8">
        <w:rPr>
          <w:color w:val="2D2D2D"/>
          <w:spacing w:val="1"/>
          <w:sz w:val="28"/>
          <w:szCs w:val="28"/>
        </w:rPr>
        <w:t>Российской Федерации</w:t>
      </w:r>
      <w:r w:rsidRPr="00CA5708">
        <w:rPr>
          <w:color w:val="2D2D2D"/>
          <w:spacing w:val="1"/>
          <w:sz w:val="28"/>
          <w:szCs w:val="28"/>
        </w:rPr>
        <w:t xml:space="preserve">, и правовых актах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регламентирующих осуществление внутреннего финансового аудита.</w:t>
      </w:r>
      <w:proofErr w:type="gramEnd"/>
    </w:p>
    <w:p w:rsidR="00CA5708" w:rsidRPr="00CA5708" w:rsidRDefault="007F19F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2.2. В настоящем Положении применяются следующие термины: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7213DD">
        <w:rPr>
          <w:color w:val="2D2D2D"/>
          <w:spacing w:val="1"/>
          <w:sz w:val="28"/>
          <w:szCs w:val="28"/>
        </w:rPr>
        <w:t xml:space="preserve">          </w:t>
      </w:r>
      <w:r w:rsidRPr="00CA5708">
        <w:rPr>
          <w:color w:val="2D2D2D"/>
          <w:spacing w:val="1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Бюджетные процедуры - процедуры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160.2-1 </w:t>
      </w:r>
      <w:hyperlink r:id="rId7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бюджетного учета и составлению бюджетной отчетности.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Субъекты бюджетных процедур - должностные лица (работники) структурн</w:t>
      </w:r>
      <w:r w:rsidR="007F19F6">
        <w:rPr>
          <w:color w:val="2D2D2D"/>
          <w:spacing w:val="1"/>
          <w:sz w:val="28"/>
          <w:szCs w:val="28"/>
        </w:rPr>
        <w:t>ого</w:t>
      </w:r>
      <w:r w:rsidR="00CA5708" w:rsidRPr="00CA5708">
        <w:rPr>
          <w:color w:val="2D2D2D"/>
          <w:spacing w:val="1"/>
          <w:sz w:val="28"/>
          <w:szCs w:val="28"/>
        </w:rPr>
        <w:t xml:space="preserve"> подразделени</w:t>
      </w:r>
      <w:r w:rsidR="007F19F6">
        <w:rPr>
          <w:color w:val="2D2D2D"/>
          <w:spacing w:val="1"/>
          <w:sz w:val="28"/>
          <w:szCs w:val="28"/>
        </w:rPr>
        <w:t>я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r w:rsidR="007F19F6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которые организуют (обеспечивают выполнение), выполняют бюджетные процедуры.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 xml:space="preserve">Внутренний финансовый контроль - внутренний процесс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CA5708" w:rsidRPr="00CA5708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нарушений и (или) недостатков, в том числе их причин и условий.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определяемое в соответствии с порядком проведения мониторинга качества финансового менеджмента,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предусмотренным пунктом 6 статьи 160.2-1 </w:t>
      </w:r>
      <w:hyperlink r:id="rId8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</w:t>
      </w:r>
      <w:r w:rsidR="00CA5708" w:rsidRPr="00CA5708">
        <w:rPr>
          <w:color w:val="2D2D2D"/>
          <w:spacing w:val="1"/>
          <w:sz w:val="28"/>
          <w:szCs w:val="28"/>
        </w:rPr>
        <w:t xml:space="preserve">Заключение - подписанный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CA5708" w:rsidRPr="00CA5708">
        <w:rPr>
          <w:color w:val="2D2D2D"/>
          <w:spacing w:val="1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причины и возможные последствия реализации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значимость (уровень)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владельцы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Риск искажения бюджетной отчетности - бюджетный риск, выражающийся в возможности допущения факта искажения бюджетной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отчетности и (или) данных бюджетного учета, приводящих к искажению бюджетной отчетности.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264.1 </w:t>
      </w:r>
      <w:hyperlink r:id="rId9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процедур), в том числе: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2.3. 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741B19"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2.4. В целях оценки надежности внутреннего финансового контроля, осуществляемого в </w:t>
      </w:r>
      <w:r w:rsidR="00741B19"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, а также подготовки предложений по его организации деятельность </w:t>
      </w:r>
      <w:r w:rsidR="00741B19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направлена на решение, в частности, следующих задач:</w:t>
      </w:r>
    </w:p>
    <w:p w:rsidR="00CA5708" w:rsidRPr="00CA570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BF16F7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2.5.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>
        <w:rPr>
          <w:color w:val="2D2D2D"/>
          <w:spacing w:val="1"/>
          <w:sz w:val="28"/>
          <w:szCs w:val="28"/>
        </w:rPr>
        <w:t>Администрации,</w:t>
      </w:r>
      <w:r w:rsidR="00CA5708" w:rsidRPr="00CA5708">
        <w:rPr>
          <w:color w:val="2D2D2D"/>
          <w:spacing w:val="1"/>
          <w:sz w:val="28"/>
          <w:szCs w:val="28"/>
        </w:rPr>
        <w:t xml:space="preserve"> принятыми в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соответствии с пунктом 5 статьи 264.1 </w:t>
      </w:r>
      <w:hyperlink r:id="rId10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 xml:space="preserve">, 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формирование суждения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</w:r>
      <w:hyperlink r:id="rId11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31.12.2016 N 256н</w:t>
        </w:r>
      </w:hyperlink>
      <w:r w:rsidR="00CA5708" w:rsidRPr="00CA5708">
        <w:rPr>
          <w:color w:val="2D2D2D"/>
          <w:spacing w:val="1"/>
          <w:sz w:val="28"/>
          <w:szCs w:val="28"/>
        </w:rPr>
        <w:t xml:space="preserve">, а также соблюдения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  <w:proofErr w:type="gramEnd"/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2.6. В целях повышения качества финансового менеджмента деятельность </w:t>
      </w:r>
      <w:r>
        <w:rPr>
          <w:color w:val="2D2D2D"/>
          <w:spacing w:val="1"/>
          <w:sz w:val="28"/>
          <w:szCs w:val="28"/>
        </w:rPr>
        <w:t>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исполнения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оценка результативности и экономности использования бюджетных средств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, в том числе путем формирования </w:t>
      </w:r>
      <w:r>
        <w:rPr>
          <w:color w:val="2D2D2D"/>
          <w:spacing w:val="1"/>
          <w:sz w:val="28"/>
          <w:szCs w:val="28"/>
        </w:rPr>
        <w:t>сектором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суждения о: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и (или) лимитов бюджетных обязательств, в случае их наличия;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качестве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обоснований изменений в сводную бюджетную роспись, бюджетную роспись;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соответствии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объемов осуществленных кассовых расходов прогнозным показателям кассового планирования;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уровне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достижения значений показателей результата выполнения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мероприятий (при наличии);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обоснованности выбора способов определения поставщика (подрядчика, исполнителя) в соответствии со статьей 24 </w:t>
      </w:r>
      <w:hyperlink r:id="rId12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CA5708" w:rsidRPr="00CA5708">
        <w:rPr>
          <w:color w:val="2D2D2D"/>
          <w:spacing w:val="1"/>
          <w:sz w:val="28"/>
          <w:szCs w:val="28"/>
        </w:rPr>
        <w:t> с целью достижения экономии бюджетных средств;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равномерности принятия и исполнения обязательств по </w:t>
      </w:r>
      <w:r>
        <w:rPr>
          <w:color w:val="2D2D2D"/>
          <w:spacing w:val="1"/>
          <w:sz w:val="28"/>
          <w:szCs w:val="28"/>
        </w:rPr>
        <w:t>муниципальным</w:t>
      </w:r>
      <w:r w:rsidR="00CA5708" w:rsidRPr="00CA5708">
        <w:rPr>
          <w:color w:val="2D2D2D"/>
          <w:spacing w:val="1"/>
          <w:sz w:val="28"/>
          <w:szCs w:val="28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CA5708" w:rsidRPr="00CA570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наличии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, объеме и структуре дебиторской и кредиторской задолженности, в том числе просроченной.</w:t>
      </w:r>
    </w:p>
    <w:p w:rsidR="00CA5708" w:rsidRPr="00BF16F7" w:rsidRDefault="00CA5708" w:rsidP="00BF16F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BF16F7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3. Права и обязанности должностных лиц при осуществлении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BF16F7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3.1. Должностные лица (работники) </w:t>
      </w:r>
      <w:r w:rsidR="004A4C12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lastRenderedPageBreak/>
        <w:t>при подготовке к проведению и проведен</w:t>
      </w:r>
      <w:proofErr w:type="gramStart"/>
      <w:r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Pr="00CA5708">
        <w:rPr>
          <w:color w:val="2D2D2D"/>
          <w:spacing w:val="1"/>
          <w:sz w:val="28"/>
          <w:szCs w:val="28"/>
        </w:rPr>
        <w:t>диторских мероприятий имеют право: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посещать помещения, которые занимают субъекты бюджетных процедур;</w:t>
      </w:r>
    </w:p>
    <w:p w:rsidR="00CA5708" w:rsidRPr="00CA5708" w:rsidRDefault="004A4C12" w:rsidP="004A4C1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иные права, определенные </w:t>
      </w:r>
      <w:hyperlink r:id="rId13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права)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.</w:t>
      </w:r>
      <w:r>
        <w:rPr>
          <w:color w:val="2D2D2D"/>
          <w:spacing w:val="1"/>
          <w:sz w:val="28"/>
          <w:szCs w:val="28"/>
        </w:rPr>
        <w:t>с</w:t>
      </w:r>
      <w:proofErr w:type="gramEnd"/>
      <w:r>
        <w:rPr>
          <w:color w:val="2D2D2D"/>
          <w:spacing w:val="1"/>
          <w:sz w:val="28"/>
          <w:szCs w:val="28"/>
        </w:rPr>
        <w:t>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помимо указанных в пункте 3.1 настоящего Положения прав, имеет право: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определять членов аудиторской группы и назначать из состава должностных лиц (работников) </w:t>
      </w:r>
      <w:r>
        <w:rPr>
          <w:color w:val="2D2D2D"/>
          <w:spacing w:val="1"/>
          <w:sz w:val="28"/>
          <w:szCs w:val="28"/>
        </w:rPr>
        <w:t xml:space="preserve">сектора экономики и финансов </w:t>
      </w:r>
      <w:r w:rsidR="00CA5708" w:rsidRPr="00CA5708">
        <w:rPr>
          <w:color w:val="2D2D2D"/>
          <w:spacing w:val="1"/>
          <w:sz w:val="28"/>
          <w:szCs w:val="28"/>
        </w:rPr>
        <w:t>руководителя аудиторской группы в целях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и направлять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иные права.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A4C12">
        <w:rPr>
          <w:color w:val="2D2D2D"/>
          <w:spacing w:val="1"/>
          <w:sz w:val="28"/>
          <w:szCs w:val="28"/>
        </w:rPr>
        <w:t xml:space="preserve">              </w:t>
      </w:r>
      <w:r w:rsidR="003747E8">
        <w:rPr>
          <w:color w:val="2D2D2D"/>
          <w:spacing w:val="1"/>
          <w:sz w:val="28"/>
          <w:szCs w:val="28"/>
        </w:rPr>
        <w:t>3.2</w:t>
      </w:r>
      <w:r w:rsidRPr="00CA5708">
        <w:rPr>
          <w:color w:val="2D2D2D"/>
          <w:spacing w:val="1"/>
          <w:sz w:val="28"/>
          <w:szCs w:val="28"/>
        </w:rPr>
        <w:t xml:space="preserve">. Должностные лица (работники) </w:t>
      </w:r>
      <w:r w:rsidR="004A4C12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обязаны: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 xml:space="preserve">осуществление внутреннего финансового аудита, включая федеральные стандарты внутреннего финансового аудита и правовые акты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получение достаточных аудиторских доказательств;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формировать рабочую документацию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, определенные </w:t>
      </w:r>
      <w:hyperlink r:id="rId14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CA5708">
        <w:rPr>
          <w:color w:val="2D2D2D"/>
          <w:spacing w:val="1"/>
          <w:sz w:val="28"/>
          <w:szCs w:val="28"/>
        </w:rPr>
        <w:t> (далее - обязанности).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290C7E">
        <w:rPr>
          <w:color w:val="2D2D2D"/>
          <w:spacing w:val="1"/>
          <w:sz w:val="28"/>
          <w:szCs w:val="28"/>
        </w:rPr>
        <w:t>3.3</w:t>
      </w:r>
      <w:r w:rsidR="00CA5708" w:rsidRPr="00CA5708">
        <w:rPr>
          <w:color w:val="2D2D2D"/>
          <w:spacing w:val="1"/>
          <w:sz w:val="28"/>
          <w:szCs w:val="28"/>
        </w:rPr>
        <w:t>. Руководитель аудиторской группы, помимо и</w:t>
      </w:r>
      <w:r w:rsidR="00290C7E">
        <w:rPr>
          <w:color w:val="2D2D2D"/>
          <w:spacing w:val="1"/>
          <w:sz w:val="28"/>
          <w:szCs w:val="28"/>
        </w:rPr>
        <w:t>сполнения указанных в пункте 3.2</w:t>
      </w:r>
      <w:r w:rsidR="00CA5708" w:rsidRPr="00CA5708">
        <w:rPr>
          <w:color w:val="2D2D2D"/>
          <w:spacing w:val="1"/>
          <w:sz w:val="28"/>
          <w:szCs w:val="28"/>
        </w:rPr>
        <w:t xml:space="preserve"> настоящего Положения обязанностей, обязан: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и достаточности аудиторских доказательств;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подготовку заключения;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направлять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работниками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</w:t>
      </w:r>
      <w:r w:rsidR="004842C4">
        <w:rPr>
          <w:color w:val="2D2D2D"/>
          <w:spacing w:val="1"/>
          <w:sz w:val="28"/>
          <w:szCs w:val="28"/>
        </w:rPr>
        <w:t>должностными лицами (</w:t>
      </w:r>
      <w:r>
        <w:rPr>
          <w:color w:val="2D2D2D"/>
          <w:spacing w:val="1"/>
          <w:sz w:val="28"/>
          <w:szCs w:val="28"/>
        </w:rPr>
        <w:t>работниками</w:t>
      </w:r>
      <w:r w:rsidR="004842C4">
        <w:rPr>
          <w:color w:val="2D2D2D"/>
          <w:spacing w:val="1"/>
          <w:sz w:val="28"/>
          <w:szCs w:val="28"/>
        </w:rPr>
        <w:t xml:space="preserve">) </w:t>
      </w:r>
      <w:r>
        <w:rPr>
          <w:color w:val="2D2D2D"/>
          <w:spacing w:val="1"/>
          <w:sz w:val="28"/>
          <w:szCs w:val="28"/>
        </w:rPr>
        <w:t xml:space="preserve"> Администрации</w:t>
      </w:r>
      <w:r w:rsidR="00CA5708" w:rsidRPr="00CA5708">
        <w:rPr>
          <w:color w:val="2D2D2D"/>
          <w:spacing w:val="1"/>
          <w:sz w:val="28"/>
          <w:szCs w:val="28"/>
        </w:rPr>
        <w:t>, и по результатам проведенного аудиторского мероприятия (при наличии);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</w:t>
      </w:r>
      <w:r w:rsidR="00290C7E">
        <w:rPr>
          <w:color w:val="2D2D2D"/>
          <w:spacing w:val="1"/>
          <w:sz w:val="28"/>
          <w:szCs w:val="28"/>
        </w:rPr>
        <w:t>3.4</w:t>
      </w:r>
      <w:r w:rsidR="00CA5708" w:rsidRPr="00CA5708">
        <w:rPr>
          <w:color w:val="2D2D2D"/>
          <w:spacing w:val="1"/>
          <w:sz w:val="28"/>
          <w:szCs w:val="28"/>
        </w:rPr>
        <w:t xml:space="preserve">. Начальник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помимо ис</w:t>
      </w:r>
      <w:r w:rsidR="00290C7E">
        <w:rPr>
          <w:color w:val="2D2D2D"/>
          <w:spacing w:val="1"/>
          <w:sz w:val="28"/>
          <w:szCs w:val="28"/>
        </w:rPr>
        <w:t>полнения указанных в пунктах 3.2 и 3.3</w:t>
      </w:r>
      <w:r w:rsidR="00CA5708" w:rsidRPr="00CA5708">
        <w:rPr>
          <w:color w:val="2D2D2D"/>
          <w:spacing w:val="1"/>
          <w:sz w:val="28"/>
          <w:szCs w:val="28"/>
        </w:rPr>
        <w:t xml:space="preserve"> настоящего Положения обязанностей, обязан: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A4C12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представлять на утверждение </w:t>
      </w:r>
      <w:r w:rsidR="004A4C12"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 xml:space="preserve"> план проведения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рассматривать письменные возражения и предложения субъектов бюджетных процедур, являющихся</w:t>
      </w:r>
      <w:r w:rsidR="004842C4">
        <w:rPr>
          <w:color w:val="2D2D2D"/>
          <w:spacing w:val="1"/>
          <w:sz w:val="28"/>
          <w:szCs w:val="28"/>
        </w:rPr>
        <w:t xml:space="preserve"> должностными лицами </w:t>
      </w:r>
      <w:proofErr w:type="gramStart"/>
      <w:r w:rsidR="004842C4">
        <w:rPr>
          <w:color w:val="2D2D2D"/>
          <w:spacing w:val="1"/>
          <w:sz w:val="28"/>
          <w:szCs w:val="28"/>
        </w:rPr>
        <w:t>(</w:t>
      </w:r>
      <w:r w:rsidR="00CA5708" w:rsidRPr="00CA5708">
        <w:rPr>
          <w:color w:val="2D2D2D"/>
          <w:spacing w:val="1"/>
          <w:sz w:val="28"/>
          <w:szCs w:val="28"/>
        </w:rPr>
        <w:t xml:space="preserve"> </w:t>
      </w:r>
      <w:proofErr w:type="gramEnd"/>
      <w:r>
        <w:rPr>
          <w:color w:val="2D2D2D"/>
          <w:spacing w:val="1"/>
          <w:sz w:val="28"/>
          <w:szCs w:val="28"/>
        </w:rPr>
        <w:t>работниками</w:t>
      </w:r>
      <w:r w:rsidR="004842C4">
        <w:rPr>
          <w:color w:val="2D2D2D"/>
          <w:spacing w:val="1"/>
          <w:sz w:val="28"/>
          <w:szCs w:val="28"/>
        </w:rPr>
        <w:t xml:space="preserve">) </w:t>
      </w:r>
      <w:r>
        <w:rPr>
          <w:color w:val="2D2D2D"/>
          <w:spacing w:val="1"/>
          <w:sz w:val="28"/>
          <w:szCs w:val="28"/>
        </w:rPr>
        <w:t xml:space="preserve"> Администрации</w:t>
      </w:r>
      <w:r w:rsidR="00CA5708" w:rsidRPr="00CA5708">
        <w:rPr>
          <w:color w:val="2D2D2D"/>
          <w:spacing w:val="1"/>
          <w:sz w:val="28"/>
          <w:szCs w:val="28"/>
        </w:rPr>
        <w:t>, по результатам проведенного аудиторского мероприятия (при наличии);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представлять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обеспечивать ведение реестра бюджетных рисков;</w:t>
      </w:r>
    </w:p>
    <w:p w:rsidR="00CA5708" w:rsidRPr="00CA5708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(членов аудиторской группы);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своевременно сообщать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выявленных признаках коррупционных и иных правонарушений;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осуществлять иные обязанности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290C7E">
        <w:rPr>
          <w:color w:val="2D2D2D"/>
          <w:spacing w:val="1"/>
          <w:sz w:val="28"/>
          <w:szCs w:val="28"/>
        </w:rPr>
        <w:t>3.5</w:t>
      </w:r>
      <w:r w:rsidR="00CA5708" w:rsidRPr="00CA5708">
        <w:rPr>
          <w:color w:val="2D2D2D"/>
          <w:spacing w:val="1"/>
          <w:sz w:val="28"/>
          <w:szCs w:val="28"/>
        </w:rPr>
        <w:t>. Субъекты бюджетных процедур имеют право: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ознакомиться с программой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290C7E">
        <w:rPr>
          <w:color w:val="2D2D2D"/>
          <w:spacing w:val="1"/>
          <w:sz w:val="28"/>
          <w:szCs w:val="28"/>
        </w:rPr>
        <w:t>3.6</w:t>
      </w:r>
      <w:r w:rsidR="00CA5708" w:rsidRPr="00CA5708">
        <w:rPr>
          <w:color w:val="2D2D2D"/>
          <w:spacing w:val="1"/>
          <w:sz w:val="28"/>
          <w:szCs w:val="28"/>
        </w:rPr>
        <w:t>. Субъекты бюджетных процедур обязаны:</w:t>
      </w:r>
    </w:p>
    <w:p w:rsid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выполнять законные требования руководителя и членов аудиторской группы;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4842C4" w:rsidRDefault="004842C4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CA5708" w:rsidRPr="004842C4" w:rsidRDefault="00CA5708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4842C4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4. Планирование и проведение внутреннего финансового аудита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 w:rsidR="004842C4"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4.1. Планирование внутреннего финансового аудита включает: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планирование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4.2. В целях планирования деятельности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учитываются: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возможность привлечения к проведению аудиторских мероприятий должностных лиц (работников)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и (или) экспертов;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4.3. В целях составления плана проведения аудиторских мероприятий учитываются: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информация, указанная в актах, заключениях, представлениях и предписаниях органов </w:t>
      </w:r>
      <w:r>
        <w:rPr>
          <w:color w:val="2D2D2D"/>
          <w:spacing w:val="1"/>
          <w:sz w:val="28"/>
          <w:szCs w:val="28"/>
        </w:rPr>
        <w:t>муниципального</w:t>
      </w:r>
      <w:r w:rsidR="00CA5708" w:rsidRPr="00CA5708">
        <w:rPr>
          <w:color w:val="2D2D2D"/>
          <w:spacing w:val="1"/>
          <w:sz w:val="28"/>
          <w:szCs w:val="28"/>
        </w:rPr>
        <w:t xml:space="preserve"> финансового контроля, а также информация о типовых нарушениях и (или) недостатках, выявленных органами</w:t>
      </w:r>
      <w:r>
        <w:rPr>
          <w:color w:val="2D2D2D"/>
          <w:spacing w:val="1"/>
          <w:sz w:val="28"/>
          <w:szCs w:val="28"/>
        </w:rPr>
        <w:t xml:space="preserve"> муниципального</w:t>
      </w:r>
      <w:r w:rsidR="00CA5708" w:rsidRPr="00CA5708">
        <w:rPr>
          <w:color w:val="2D2D2D"/>
          <w:spacing w:val="1"/>
          <w:sz w:val="28"/>
          <w:szCs w:val="28"/>
        </w:rPr>
        <w:t xml:space="preserve"> финансового контроля;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результаты мониторинга качества финансового менеджмента, а также достижение </w:t>
      </w:r>
      <w:r>
        <w:rPr>
          <w:color w:val="2D2D2D"/>
          <w:spacing w:val="1"/>
          <w:sz w:val="28"/>
          <w:szCs w:val="28"/>
        </w:rPr>
        <w:t xml:space="preserve">Администрацией </w:t>
      </w:r>
      <w:r w:rsidR="00CA5708" w:rsidRPr="00CA5708">
        <w:rPr>
          <w:color w:val="2D2D2D"/>
          <w:spacing w:val="1"/>
          <w:sz w:val="28"/>
          <w:szCs w:val="28"/>
        </w:rPr>
        <w:t>целевых значений показателей качества финансового менеджмента;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объем бюджетных полномочий, самостоятельно осуществляемых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в соответствии со статьями 158, 160.1, 160.2 и 162 </w:t>
      </w:r>
      <w:hyperlink r:id="rId15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 и принятыми нормативными правовыми актами, регулирующими бюджетные правоотношения;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решения 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необходимости проведения аудиторских мероприятий;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4.4. В целях формирования и ведения реестра бюджетных рисков </w:t>
      </w:r>
      <w:r>
        <w:rPr>
          <w:color w:val="2D2D2D"/>
          <w:spacing w:val="1"/>
          <w:sz w:val="28"/>
          <w:szCs w:val="28"/>
        </w:rPr>
        <w:t xml:space="preserve">должностные лица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работники)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выполняющие внутренние бюджетные процедуры, до 1 декабря текущего года представляют в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4.5. План проведения аудиторских мероприятий на очередной финансовый год составляет 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Глава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N 2 к настоящему Положению.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Министерства, принятым в соответствии с пунктом 5 статьи 264.1 </w:t>
      </w:r>
      <w:hyperlink r:id="rId16" w:history="1">
        <w:r w:rsidR="00CA5708" w:rsidRPr="00CA5708">
          <w:rPr>
            <w:rStyle w:val="a4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4.6. Изменения в план аудиторских мероприятий на очередной финансовый год вносятся по предложению начальника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и утверждаются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4.7. Внеплановые аудиторские мероприятия проводятся на основании решения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4842C4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4.8. Аудиторское мероприятие назначается </w:t>
      </w:r>
      <w:r>
        <w:rPr>
          <w:color w:val="2D2D2D"/>
          <w:spacing w:val="1"/>
          <w:sz w:val="28"/>
          <w:szCs w:val="28"/>
        </w:rPr>
        <w:t xml:space="preserve">распоряжением Администрации. </w:t>
      </w:r>
    </w:p>
    <w:p w:rsidR="00CA5708" w:rsidRPr="00CA5708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>4.10. Программа аудиторского мероприятия содержит: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о проведении внепланового аудиторского мероприятия);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сроки проведения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тему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цели и задачи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перечень объектов внутреннего финансового аудита;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перечень вопросов, подлежащих изучению в ходе аудиторского мероприятия;</w:t>
      </w:r>
    </w:p>
    <w:p w:rsidR="00CA5708" w:rsidRPr="00CA5708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47587F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применяемые методы внутреннего финансового аудита;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>сведения о руководителе и членах аудиторской группы.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4.11. Датой начала аудиторского мероприятия признается дата утверждения его программы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. Датой окончания аудиторского мероприятия признается дата утверждения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заключения по результатам аудиторского мероприятия.</w:t>
      </w:r>
    </w:p>
    <w:p w:rsidR="0047587F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работниками) Администрации.</w:t>
      </w:r>
    </w:p>
    <w:p w:rsidR="00CA5708" w:rsidRPr="00CA5708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="00CA5708" w:rsidRPr="00CA5708">
        <w:rPr>
          <w:color w:val="2D2D2D"/>
          <w:spacing w:val="1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="00CA5708" w:rsidRPr="00CA5708">
        <w:rPr>
          <w:color w:val="2D2D2D"/>
          <w:spacing w:val="1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="00CA5708" w:rsidRPr="00CA5708">
        <w:rPr>
          <w:color w:val="2D2D2D"/>
          <w:spacing w:val="1"/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подтверждение, представляющее собой процесс получения информации относительно конкретного вопроса, подлежащего изучению и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>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4.14.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4.15. Руководитель аудиторской группы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4.16. При проведен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должны подтверждать, что: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>объекты внутреннего финансового аудита исследованы в соответствии с программой этого мероприятия;</w:t>
      </w:r>
    </w:p>
    <w:p w:rsidR="00CA5708" w:rsidRPr="00CA5708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lastRenderedPageBreak/>
        <w:br/>
      </w:r>
      <w:r w:rsidR="0047587F"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при проведен</w:t>
      </w:r>
      <w:proofErr w:type="gramStart"/>
      <w:r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Pr="00CA5708">
        <w:rPr>
          <w:color w:val="2D2D2D"/>
          <w:spacing w:val="1"/>
          <w:sz w:val="28"/>
          <w:szCs w:val="28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4.18. Доступ к рабочей документации внутреннего финансового аудита имеют должностные лица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, обеспечивающие осуществление внутреннего финансового аудита.</w:t>
      </w:r>
    </w:p>
    <w:p w:rsidR="0047587F" w:rsidRDefault="0047587F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</w:p>
    <w:p w:rsidR="00CA5708" w:rsidRPr="0047587F" w:rsidRDefault="00CA5708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</w:pPr>
      <w:r w:rsidRPr="0047587F">
        <w:rPr>
          <w:rFonts w:ascii="Times New Roman" w:hAnsi="Times New Roman" w:cs="Times New Roman"/>
          <w:bCs w:val="0"/>
          <w:color w:val="4C4C4C"/>
          <w:spacing w:val="1"/>
          <w:sz w:val="28"/>
          <w:szCs w:val="28"/>
        </w:rPr>
        <w:t>5. Реализация результатов внутреннего финансового аудита</w:t>
      </w:r>
    </w:p>
    <w:p w:rsidR="00CA5708" w:rsidRPr="00CA5708" w:rsidRDefault="00CA5708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47587F">
        <w:rPr>
          <w:b/>
          <w:color w:val="2D2D2D"/>
          <w:spacing w:val="1"/>
          <w:sz w:val="28"/>
          <w:szCs w:val="28"/>
        </w:rPr>
        <w:br/>
      </w:r>
      <w:r w:rsidR="0047587F"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5.1. По результатам каждого аудиторского мероприятия руководитель аудиторской группы составляет заключение, которое подписывается начальником </w:t>
      </w:r>
      <w:r w:rsidR="0047587F">
        <w:rPr>
          <w:color w:val="2D2D2D"/>
          <w:spacing w:val="1"/>
          <w:sz w:val="28"/>
          <w:szCs w:val="28"/>
        </w:rPr>
        <w:t>сектора экономики и финансов</w:t>
      </w:r>
      <w:r w:rsidRPr="00CA5708">
        <w:rPr>
          <w:color w:val="2D2D2D"/>
          <w:spacing w:val="1"/>
          <w:sz w:val="28"/>
          <w:szCs w:val="28"/>
        </w:rPr>
        <w:t>. Заключение составляется по форме согласно приложению N 3 к настоящему Положению.</w:t>
      </w:r>
    </w:p>
    <w:p w:rsidR="00CA5708" w:rsidRPr="00CA5708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5.2. Заключение должно содержать следующую информацию: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описание выявленных при проведении аудиторского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>
        <w:rPr>
          <w:color w:val="2D2D2D"/>
          <w:spacing w:val="1"/>
          <w:sz w:val="28"/>
          <w:szCs w:val="28"/>
        </w:rPr>
        <w:t>Администерства</w:t>
      </w:r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дата оформления заключения;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фамилия и инициалы, подпись начальника контрольно-ревизионного управления;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фамилия и инициалы, должность, подпись руководителя аудиторской группы (при наличии).</w:t>
      </w:r>
    </w:p>
    <w:p w:rsid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Указанные в заключени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CA5708" w:rsidRPr="00CA5708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</w:t>
      </w:r>
    </w:p>
    <w:p w:rsidR="00CA5708" w:rsidRPr="00CA5708" w:rsidRDefault="00D0493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соответствие порядка ведения бюджетного учета и составления индивидуальной бюджетной отчетности, сформированной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>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соблюдение </w:t>
      </w:r>
      <w:r>
        <w:rPr>
          <w:color w:val="2D2D2D"/>
          <w:spacing w:val="1"/>
          <w:sz w:val="28"/>
          <w:szCs w:val="28"/>
        </w:rPr>
        <w:t>Администрацией</w:t>
      </w:r>
      <w:r w:rsidR="00CA5708"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>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Сектор экономики и финансов </w:t>
      </w:r>
      <w:r w:rsidR="00CA5708" w:rsidRPr="00CA5708">
        <w:rPr>
          <w:color w:val="2D2D2D"/>
          <w:spacing w:val="1"/>
          <w:sz w:val="28"/>
          <w:szCs w:val="28"/>
        </w:rPr>
        <w:t xml:space="preserve"> вправе сделать вывод о недостоверности бюджетной отчетности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достоверную.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5.5. 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направляет проект заключения и проект плана мероприятий по корректировке выявленных </w:t>
      </w:r>
      <w:r w:rsidR="00CA5708" w:rsidRPr="00CA5708">
        <w:rPr>
          <w:color w:val="2D2D2D"/>
          <w:spacing w:val="1"/>
          <w:sz w:val="28"/>
          <w:szCs w:val="28"/>
        </w:rPr>
        <w:lastRenderedPageBreak/>
        <w:t xml:space="preserve">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N 4 к настоящему Положению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работниками) Администрации</w:t>
      </w:r>
      <w:r w:rsidR="00CA5708" w:rsidRPr="00CA5708">
        <w:rPr>
          <w:color w:val="2D2D2D"/>
          <w:spacing w:val="1"/>
          <w:sz w:val="28"/>
          <w:szCs w:val="28"/>
        </w:rPr>
        <w:t>, в срок не более 5 рабочих дней после подписания руководителем аудиторской группы (проверяющим) проекта заключения по результатам аудиторского мероприятия.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начальнику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составляет не более 5 рабочих дней со дня вручения ему соответствующего заключения.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5.6.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и руководитель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  <w:proofErr w:type="gramEnd"/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5.7. План мероприятий вместе с заключением, подписанным начальником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, направляется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>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Глава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рассматривает заключение и принимает одно или несколько из следующих решений: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необходимости реализац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выводов, предложений и рекомендаций;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CA5708" w:rsidRPr="00CA5708" w:rsidRDefault="00ED3A06" w:rsidP="00ED3A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5.8. При принятии </w:t>
      </w:r>
      <w:r>
        <w:rPr>
          <w:color w:val="2D2D2D"/>
          <w:spacing w:val="1"/>
          <w:sz w:val="28"/>
          <w:szCs w:val="28"/>
        </w:rPr>
        <w:t xml:space="preserve">Главой Администрации </w:t>
      </w:r>
      <w:r w:rsidR="00CA5708" w:rsidRPr="00CA5708">
        <w:rPr>
          <w:color w:val="2D2D2D"/>
          <w:spacing w:val="1"/>
          <w:sz w:val="28"/>
          <w:szCs w:val="28"/>
        </w:rPr>
        <w:t xml:space="preserve"> решения о необходимости реализац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ии ау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диторских выводов, предложений и рекомендаций утверждается план мероприятий.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>на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>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- устранение нарушений и недостатков;</w:t>
      </w:r>
    </w:p>
    <w:p w:rsid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>- разработку, актуализацию правовых актов, регулирующих выполнение бюджетных процедур;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- установление (изменение) в положениях о структурных подразделениях </w:t>
      </w:r>
      <w:r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>, в должностных регламентах сотрудников обязанностей по подготовке правовых актов, регулирующих выполнение бюджетных процедур.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5.10. Копии заключения по результатам аудиторского мероприятия и утвержденного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плана мероприятий направляются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должностными лицами ( работниками) Администрации</w:t>
      </w:r>
      <w:proofErr w:type="gramStart"/>
      <w:r>
        <w:rPr>
          <w:color w:val="2D2D2D"/>
          <w:spacing w:val="1"/>
          <w:sz w:val="28"/>
          <w:szCs w:val="28"/>
        </w:rPr>
        <w:t>.</w:t>
      </w:r>
      <w:r w:rsidR="00CA5708" w:rsidRPr="00CA5708">
        <w:rPr>
          <w:color w:val="2D2D2D"/>
          <w:spacing w:val="1"/>
          <w:sz w:val="28"/>
          <w:szCs w:val="28"/>
        </w:rPr>
        <w:t>.</w:t>
      </w:r>
      <w:proofErr w:type="gramEnd"/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5.11. Субъекты бюджетных процедур, являющиеся </w:t>
      </w:r>
      <w:r>
        <w:rPr>
          <w:color w:val="2D2D2D"/>
          <w:spacing w:val="1"/>
          <w:sz w:val="28"/>
          <w:szCs w:val="28"/>
        </w:rPr>
        <w:t xml:space="preserve">должностными лицами </w:t>
      </w:r>
      <w:proofErr w:type="gramStart"/>
      <w:r>
        <w:rPr>
          <w:color w:val="2D2D2D"/>
          <w:spacing w:val="1"/>
          <w:sz w:val="28"/>
          <w:szCs w:val="28"/>
        </w:rPr>
        <w:t xml:space="preserve">( </w:t>
      </w:r>
      <w:proofErr w:type="gramEnd"/>
      <w:r>
        <w:rPr>
          <w:color w:val="2D2D2D"/>
          <w:spacing w:val="1"/>
          <w:sz w:val="28"/>
          <w:szCs w:val="28"/>
        </w:rPr>
        <w:t>работниками )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, представляют в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информацию о выполнении плана мероприятий в установленные сроки.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5.12. </w:t>
      </w:r>
      <w:r>
        <w:rPr>
          <w:color w:val="2D2D2D"/>
          <w:spacing w:val="1"/>
          <w:sz w:val="28"/>
          <w:szCs w:val="28"/>
        </w:rPr>
        <w:t>Сектор экономики и финансов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CA5708" w:rsidRPr="00CA5708">
        <w:rPr>
          <w:color w:val="2D2D2D"/>
          <w:spacing w:val="1"/>
          <w:sz w:val="28"/>
          <w:szCs w:val="28"/>
        </w:rPr>
        <w:t>проводит мониторинг выполнения плана мероприятий. В рамках проведения указанного мониторинга выполняются следующие процедуры: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подготовка и представление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доклада о результатах мониторинга плана мероприятий.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5.13. </w:t>
      </w:r>
      <w:proofErr w:type="gramStart"/>
      <w:r w:rsidR="00CA5708" w:rsidRPr="00CA5708">
        <w:rPr>
          <w:color w:val="2D2D2D"/>
          <w:spacing w:val="1"/>
          <w:sz w:val="28"/>
          <w:szCs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обязан представить </w:t>
      </w:r>
      <w:r>
        <w:rPr>
          <w:color w:val="2D2D2D"/>
          <w:spacing w:val="1"/>
          <w:sz w:val="28"/>
          <w:szCs w:val="28"/>
        </w:rPr>
        <w:t xml:space="preserve">Главе Администрации </w:t>
      </w:r>
      <w:r w:rsidR="00CA5708" w:rsidRPr="00CA5708">
        <w:rPr>
          <w:color w:val="2D2D2D"/>
          <w:spacing w:val="1"/>
          <w:sz w:val="28"/>
          <w:szCs w:val="28"/>
        </w:rPr>
        <w:t>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</w:t>
      </w:r>
      <w:proofErr w:type="gramEnd"/>
      <w:r w:rsidR="00CA5708" w:rsidRPr="00CA5708">
        <w:rPr>
          <w:color w:val="2D2D2D"/>
          <w:spacing w:val="1"/>
          <w:sz w:val="28"/>
          <w:szCs w:val="28"/>
        </w:rPr>
        <w:t xml:space="preserve"> надежности внутреннего финансового контроля.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5.14. Годовая отчетность о результатах осуществления внутреннего финансового аудита за отчетный финансовый год формируется </w:t>
      </w:r>
      <w:r>
        <w:rPr>
          <w:color w:val="2D2D2D"/>
          <w:spacing w:val="1"/>
          <w:sz w:val="28"/>
          <w:szCs w:val="28"/>
        </w:rPr>
        <w:t>сектором экономики и ф</w:t>
      </w:r>
      <w:bookmarkStart w:id="0" w:name="_GoBack"/>
      <w:bookmarkEnd w:id="0"/>
      <w:r>
        <w:rPr>
          <w:color w:val="2D2D2D"/>
          <w:spacing w:val="1"/>
          <w:sz w:val="28"/>
          <w:szCs w:val="28"/>
        </w:rPr>
        <w:t>инансов</w:t>
      </w:r>
      <w:r w:rsidR="00CA5708" w:rsidRPr="00CA5708">
        <w:rPr>
          <w:color w:val="2D2D2D"/>
          <w:spacing w:val="1"/>
          <w:sz w:val="28"/>
          <w:szCs w:val="28"/>
        </w:rPr>
        <w:t xml:space="preserve"> до 1 марта текущего финансового года.</w:t>
      </w:r>
    </w:p>
    <w:p w:rsidR="00CA5708" w:rsidRPr="00CA5708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="00CA5708" w:rsidRPr="00CA5708">
        <w:rPr>
          <w:color w:val="2D2D2D"/>
          <w:spacing w:val="1"/>
          <w:sz w:val="28"/>
          <w:szCs w:val="28"/>
        </w:rPr>
        <w:t xml:space="preserve">5.15. По поручению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годовая отчетность о результатах осуществления внутреннего финансового аудита размещается на сайте </w:t>
      </w:r>
      <w:r w:rsidR="00F87D13">
        <w:rPr>
          <w:color w:val="2D2D2D"/>
          <w:spacing w:val="1"/>
          <w:sz w:val="28"/>
          <w:szCs w:val="28"/>
        </w:rPr>
        <w:t>Администрации</w:t>
      </w:r>
      <w:r w:rsidR="00CA5708" w:rsidRPr="00CA5708">
        <w:rPr>
          <w:color w:val="2D2D2D"/>
          <w:spacing w:val="1"/>
          <w:sz w:val="28"/>
          <w:szCs w:val="28"/>
        </w:rPr>
        <w:t xml:space="preserve"> в информационно-телекоммуникационной сети "Интернет".</w:t>
      </w: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  <w:sz w:val="28"/>
          <w:szCs w:val="28"/>
        </w:rPr>
      </w:pPr>
    </w:p>
    <w:p w:rsidR="00364707" w:rsidRPr="00364707" w:rsidRDefault="00364707" w:rsidP="00364707"/>
    <w:p w:rsidR="00F87D13" w:rsidRPr="00F87D13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Pr="00F87D13">
        <w:rPr>
          <w:color w:val="2D2D2D"/>
          <w:spacing w:val="1"/>
          <w:sz w:val="20"/>
          <w:szCs w:val="20"/>
        </w:rPr>
        <w:lastRenderedPageBreak/>
        <w:t>Приложение N 1</w:t>
      </w:r>
      <w:r w:rsidRPr="00F87D13">
        <w:rPr>
          <w:color w:val="2D2D2D"/>
          <w:spacing w:val="1"/>
          <w:sz w:val="20"/>
          <w:szCs w:val="20"/>
        </w:rPr>
        <w:br/>
        <w:t>к Положению</w:t>
      </w:r>
      <w:r w:rsidRPr="00F87D13">
        <w:rPr>
          <w:color w:val="2D2D2D"/>
          <w:spacing w:val="1"/>
          <w:sz w:val="20"/>
          <w:szCs w:val="20"/>
        </w:rPr>
        <w:br/>
        <w:t>об осуществлении внутреннего</w:t>
      </w:r>
      <w:r w:rsidRPr="00F87D13">
        <w:rPr>
          <w:color w:val="2D2D2D"/>
          <w:spacing w:val="1"/>
          <w:sz w:val="20"/>
          <w:szCs w:val="20"/>
        </w:rPr>
        <w:br/>
        <w:t>финансового аудита</w:t>
      </w:r>
      <w:r w:rsidRPr="00F87D13">
        <w:rPr>
          <w:color w:val="2D2D2D"/>
          <w:spacing w:val="1"/>
          <w:sz w:val="20"/>
          <w:szCs w:val="20"/>
        </w:rPr>
        <w:br/>
        <w:t xml:space="preserve">в </w:t>
      </w:r>
      <w:r w:rsidR="00F87D13" w:rsidRPr="00F87D13">
        <w:rPr>
          <w:color w:val="2D2D2D"/>
          <w:spacing w:val="1"/>
          <w:sz w:val="20"/>
          <w:szCs w:val="20"/>
        </w:rPr>
        <w:t xml:space="preserve">Администрации </w:t>
      </w:r>
      <w:r w:rsidR="005C0B6F">
        <w:rPr>
          <w:color w:val="2D2D2D"/>
          <w:spacing w:val="1"/>
          <w:sz w:val="20"/>
          <w:szCs w:val="20"/>
        </w:rPr>
        <w:t>Ковалевского</w:t>
      </w:r>
    </w:p>
    <w:p w:rsidR="00F87D13" w:rsidRPr="00F87D13" w:rsidRDefault="00F87D1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20"/>
          <w:szCs w:val="20"/>
        </w:rPr>
      </w:pPr>
      <w:r w:rsidRPr="00F87D13">
        <w:rPr>
          <w:color w:val="2D2D2D"/>
          <w:spacing w:val="1"/>
          <w:sz w:val="20"/>
          <w:szCs w:val="20"/>
        </w:rPr>
        <w:t xml:space="preserve"> сельского поселения</w:t>
      </w:r>
    </w:p>
    <w:p w:rsidR="00CA5708" w:rsidRDefault="00CA5708" w:rsidP="0036470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F87D13">
        <w:rPr>
          <w:color w:val="3C3C3C"/>
          <w:spacing w:val="1"/>
          <w:sz w:val="20"/>
          <w:szCs w:val="20"/>
        </w:rPr>
        <w:br/>
      </w:r>
      <w:r w:rsidRPr="00183AC7">
        <w:rPr>
          <w:color w:val="3C3C3C"/>
          <w:spacing w:val="1"/>
          <w:sz w:val="28"/>
          <w:szCs w:val="28"/>
        </w:rPr>
        <w:t>РЕЕСТР рисков на 20__ год</w:t>
      </w:r>
    </w:p>
    <w:p w:rsidR="00364707" w:rsidRPr="00183AC7" w:rsidRDefault="00364707" w:rsidP="00CA570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794"/>
        <w:gridCol w:w="884"/>
        <w:gridCol w:w="1321"/>
        <w:gridCol w:w="1321"/>
        <w:gridCol w:w="1277"/>
        <w:gridCol w:w="801"/>
        <w:gridCol w:w="794"/>
        <w:gridCol w:w="1279"/>
      </w:tblGrid>
      <w:tr w:rsidR="00CA5708" w:rsidTr="00CA5708">
        <w:trPr>
          <w:trHeight w:val="12"/>
        </w:trPr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402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бюджетного риска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 w:rsidP="00364707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владельца бюджетного риска (</w:t>
            </w:r>
            <w:r w:rsidR="00364707">
              <w:rPr>
                <w:color w:val="2D2D2D"/>
                <w:sz w:val="17"/>
                <w:szCs w:val="17"/>
              </w:rPr>
              <w:t>должностное лицо</w:t>
            </w:r>
            <w:r>
              <w:rPr>
                <w:color w:val="2D2D2D"/>
                <w:sz w:val="17"/>
                <w:szCs w:val="17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вероятности бюджетного риска (низкая/средняя/высокая)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Оценка значимости (уровня) бюджетного риска (</w:t>
            </w:r>
            <w:proofErr w:type="gramStart"/>
            <w:r>
              <w:rPr>
                <w:color w:val="2D2D2D"/>
                <w:sz w:val="17"/>
                <w:szCs w:val="17"/>
              </w:rPr>
              <w:t>значимый</w:t>
            </w:r>
            <w:proofErr w:type="gramEnd"/>
            <w:r>
              <w:rPr>
                <w:color w:val="2D2D2D"/>
                <w:sz w:val="17"/>
                <w:szCs w:val="17"/>
              </w:rPr>
              <w:t>/незначимый)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последствий бюджетного риска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Описание причин бюджетного риска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>
              <w:rPr>
                <w:color w:val="2D2D2D"/>
                <w:sz w:val="17"/>
                <w:szCs w:val="17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</w:r>
            <w:proofErr w:type="gramEnd"/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9</w:t>
            </w:r>
          </w:p>
        </w:tc>
      </w:tr>
      <w:tr w:rsidR="00CA5708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бюджетной процедуры</w:t>
            </w: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  <w:tr w:rsidR="00CA5708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Наименование бюджетной процедуры</w:t>
            </w:r>
          </w:p>
        </w:tc>
      </w:tr>
      <w:tr w:rsidR="00CA5708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</w:tbl>
    <w:p w:rsidR="00364707" w:rsidRPr="00364707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Приложение N 2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 xml:space="preserve">в </w:t>
      </w:r>
      <w:r w:rsidR="00364707" w:rsidRPr="00364707">
        <w:rPr>
          <w:color w:val="2D2D2D"/>
          <w:spacing w:val="1"/>
          <w:sz w:val="17"/>
          <w:szCs w:val="17"/>
        </w:rPr>
        <w:t xml:space="preserve">Администрации </w:t>
      </w:r>
      <w:r w:rsidR="005C0B6F">
        <w:rPr>
          <w:color w:val="2D2D2D"/>
          <w:spacing w:val="1"/>
          <w:sz w:val="17"/>
          <w:szCs w:val="17"/>
        </w:rPr>
        <w:t>Ковалевского</w:t>
      </w:r>
    </w:p>
    <w:p w:rsidR="00CA5708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сельского поселения</w:t>
      </w:r>
      <w:r w:rsidR="00CA5708" w:rsidRPr="00364707">
        <w:rPr>
          <w:color w:val="2D2D2D"/>
          <w:spacing w:val="1"/>
          <w:sz w:val="17"/>
          <w:szCs w:val="17"/>
        </w:rPr>
        <w:br/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УТВЕРЖДАЮ</w:t>
      </w:r>
      <w:r w:rsidRPr="00364707">
        <w:rPr>
          <w:color w:val="2D2D2D"/>
          <w:spacing w:val="1"/>
          <w:sz w:val="17"/>
          <w:szCs w:val="17"/>
        </w:rPr>
        <w:br/>
        <w:t>_______________________________</w:t>
      </w:r>
      <w:r w:rsidRPr="00364707">
        <w:rPr>
          <w:color w:val="2D2D2D"/>
          <w:spacing w:val="1"/>
          <w:sz w:val="17"/>
          <w:szCs w:val="17"/>
        </w:rPr>
        <w:br/>
        <w:t>(должность руководителя)</w:t>
      </w:r>
      <w:r w:rsidRPr="00364707">
        <w:rPr>
          <w:color w:val="2D2D2D"/>
          <w:spacing w:val="1"/>
          <w:sz w:val="17"/>
          <w:szCs w:val="17"/>
        </w:rPr>
        <w:br/>
        <w:t>_________ _____________________</w:t>
      </w:r>
      <w:r w:rsidRPr="00364707">
        <w:rPr>
          <w:color w:val="2D2D2D"/>
          <w:spacing w:val="1"/>
          <w:sz w:val="17"/>
          <w:szCs w:val="17"/>
        </w:rPr>
        <w:br/>
        <w:t>(подпись) (расшифровка подписи)</w:t>
      </w:r>
      <w:r w:rsidRPr="00364707">
        <w:rPr>
          <w:color w:val="2D2D2D"/>
          <w:spacing w:val="1"/>
          <w:sz w:val="17"/>
          <w:szCs w:val="17"/>
        </w:rPr>
        <w:br/>
        <w:t>"___"___________20__ г.</w:t>
      </w:r>
    </w:p>
    <w:p w:rsidR="00CA5708" w:rsidRPr="00364707" w:rsidRDefault="00CA5708" w:rsidP="0036470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2D2D2D"/>
          <w:spacing w:val="1"/>
          <w:sz w:val="17"/>
          <w:szCs w:val="17"/>
        </w:rPr>
        <w:br/>
        <w:t>                                  </w:t>
      </w:r>
      <w:r w:rsidRPr="00364707">
        <w:rPr>
          <w:color w:val="3C3C3C"/>
          <w:spacing w:val="1"/>
          <w:sz w:val="28"/>
          <w:szCs w:val="28"/>
        </w:rPr>
        <w:t>ПЛАН внутреннего финансового аудита на 20__ год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Наименование главного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color w:val="2D2D2D"/>
          <w:spacing w:val="1"/>
          <w:sz w:val="17"/>
          <w:szCs w:val="17"/>
        </w:rPr>
        <w:t>администратора бюджетных средств __________________________________________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color w:val="2D2D2D"/>
          <w:spacing w:val="1"/>
          <w:sz w:val="17"/>
          <w:szCs w:val="17"/>
        </w:rPr>
        <w:br/>
        <w:t>Субъект внутреннего финансового аудита 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24"/>
        <w:gridCol w:w="1341"/>
        <w:gridCol w:w="1282"/>
        <w:gridCol w:w="1456"/>
        <w:gridCol w:w="1524"/>
        <w:gridCol w:w="1688"/>
      </w:tblGrid>
      <w:tr w:rsidR="00CA5708" w:rsidTr="00CA5708">
        <w:trPr>
          <w:trHeight w:val="12"/>
        </w:trPr>
        <w:tc>
          <w:tcPr>
            <w:tcW w:w="554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Default="00CA5708">
            <w:pPr>
              <w:rPr>
                <w:sz w:val="2"/>
              </w:rPr>
            </w:pP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N</w:t>
            </w:r>
          </w:p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>
              <w:rPr>
                <w:color w:val="2D2D2D"/>
                <w:sz w:val="17"/>
                <w:szCs w:val="17"/>
              </w:rPr>
              <w:t>п</w:t>
            </w:r>
            <w:proofErr w:type="gramEnd"/>
            <w:r>
              <w:rPr>
                <w:color w:val="2D2D2D"/>
                <w:sz w:val="17"/>
                <w:szCs w:val="17"/>
              </w:rPr>
              <w:t>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Тема аудиторского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Объекты внутреннего финансового аудита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Субъект бюджетной процедуры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Проверяемый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Месяц начала проведения аудиторского мероприятия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Ответственные исполнители (структурное подразделение)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7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/>
        </w:tc>
      </w:tr>
    </w:tbl>
    <w:p w:rsid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28"/>
          <w:szCs w:val="28"/>
        </w:rPr>
        <w:br/>
      </w:r>
    </w:p>
    <w:p w:rsidR="00CA570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3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 xml:space="preserve">в </w:t>
      </w:r>
      <w:r w:rsidR="00364707">
        <w:rPr>
          <w:color w:val="2D2D2D"/>
          <w:spacing w:val="1"/>
          <w:sz w:val="17"/>
          <w:szCs w:val="17"/>
        </w:rPr>
        <w:t xml:space="preserve">Администрации </w:t>
      </w:r>
      <w:r w:rsidR="005C0B6F">
        <w:rPr>
          <w:color w:val="2D2D2D"/>
          <w:spacing w:val="1"/>
          <w:sz w:val="17"/>
          <w:szCs w:val="17"/>
        </w:rPr>
        <w:t>Ковалевского</w:t>
      </w:r>
    </w:p>
    <w:p w:rsidR="00364707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color w:val="2D2D2D"/>
          <w:spacing w:val="1"/>
          <w:sz w:val="17"/>
          <w:szCs w:val="17"/>
        </w:rPr>
        <w:t>сельского ьпоселения</w:t>
      </w:r>
    </w:p>
    <w:p w:rsidR="00CA5708" w:rsidRDefault="00CA5708" w:rsidP="0036470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                  </w:t>
      </w:r>
    </w:p>
    <w:p w:rsidR="00CA5708" w:rsidRPr="00364707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3C3C3C"/>
          <w:spacing w:val="1"/>
          <w:sz w:val="28"/>
          <w:szCs w:val="28"/>
        </w:rPr>
        <w:t>Заключение N _____ по результатам аудиторского мероприятия</w:t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___________________________________________________________________________</w:t>
      </w:r>
      <w:r w:rsidRPr="00364707">
        <w:rPr>
          <w:color w:val="2D2D2D"/>
          <w:spacing w:val="1"/>
          <w:sz w:val="17"/>
          <w:szCs w:val="17"/>
        </w:rPr>
        <w:br/>
        <w:t>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_______________                                      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(дата)                                             (место составления)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 основании 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</w:t>
      </w:r>
      <w:proofErr w:type="gramStart"/>
      <w:r w:rsidRPr="00364707">
        <w:rPr>
          <w:color w:val="2D2D2D"/>
          <w:spacing w:val="1"/>
          <w:sz w:val="17"/>
          <w:szCs w:val="17"/>
        </w:rPr>
        <w:t>(N пункта годового плана внутреннего финансового аудита,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реквизиты приказа о назначен</w:t>
      </w:r>
      <w:proofErr w:type="gramStart"/>
      <w:r w:rsidRPr="00364707">
        <w:rPr>
          <w:color w:val="2D2D2D"/>
          <w:spacing w:val="1"/>
          <w:sz w:val="17"/>
          <w:szCs w:val="17"/>
        </w:rPr>
        <w:t>ии ау</w:t>
      </w:r>
      <w:proofErr w:type="gramEnd"/>
      <w:r w:rsidRPr="00364707">
        <w:rPr>
          <w:color w:val="2D2D2D"/>
          <w:spacing w:val="1"/>
          <w:sz w:val="17"/>
          <w:szCs w:val="17"/>
        </w:rPr>
        <w:t>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аудиторской группой (</w:t>
      </w:r>
      <w:proofErr w:type="gramStart"/>
      <w:r w:rsidRPr="00364707">
        <w:rPr>
          <w:color w:val="2D2D2D"/>
          <w:spacing w:val="1"/>
          <w:sz w:val="17"/>
          <w:szCs w:val="17"/>
        </w:rPr>
        <w:t>проверяющим</w:t>
      </w:r>
      <w:proofErr w:type="gramEnd"/>
      <w:r w:rsidRPr="00364707">
        <w:rPr>
          <w:color w:val="2D2D2D"/>
          <w:spacing w:val="1"/>
          <w:sz w:val="17"/>
          <w:szCs w:val="17"/>
        </w:rPr>
        <w:t>) в составе: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фамилия, инициалы, должность руководителя аудиторской группы (проверяющего)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-  фамилии,  инициалы,  должности  участников  аудиторской группы проведено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аудиторское мероприятие 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Проверяемый период: 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Сроки проведения аудиторского мероприятия: 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Объект внутреннего финансового аудита: 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Общие сведения об объекте внутреннего финансового аудита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 ходе проведения аудиторского мероприятия установлено следующее: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(описание выявленных нарушений и (или) недостатков)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Выводы: 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Предложения и рекомендации: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Начальник контрольно-ревизионного управления 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Руководитель аудиторской группы (проверяющий) 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Участники аудиторской группы: 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Заключение получено </w:t>
      </w:r>
      <w:proofErr w:type="gramStart"/>
      <w:r w:rsidRPr="00364707">
        <w:rPr>
          <w:color w:val="2D2D2D"/>
          <w:spacing w:val="1"/>
          <w:sz w:val="17"/>
          <w:szCs w:val="17"/>
        </w:rPr>
        <w:t>на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ознакомление:             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С заключением </w:t>
      </w:r>
      <w:proofErr w:type="gramStart"/>
      <w:r w:rsidRPr="00364707">
        <w:rPr>
          <w:color w:val="2D2D2D"/>
          <w:spacing w:val="1"/>
          <w:sz w:val="17"/>
          <w:szCs w:val="17"/>
        </w:rPr>
        <w:t>ознакомлен</w:t>
      </w:r>
      <w:proofErr w:type="gramEnd"/>
      <w:r w:rsidRPr="00364707">
        <w:rPr>
          <w:color w:val="2D2D2D"/>
          <w:spacing w:val="1"/>
          <w:sz w:val="17"/>
          <w:szCs w:val="17"/>
        </w:rPr>
        <w:t>: 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B174F2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</w:p>
    <w:p w:rsidR="00364707" w:rsidRPr="00364707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4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>в</w:t>
      </w:r>
      <w:r w:rsidR="00364707" w:rsidRPr="00364707">
        <w:rPr>
          <w:color w:val="2D2D2D"/>
          <w:spacing w:val="1"/>
          <w:sz w:val="17"/>
          <w:szCs w:val="17"/>
        </w:rPr>
        <w:t xml:space="preserve"> Администрации </w:t>
      </w:r>
      <w:r w:rsidR="005C0B6F">
        <w:rPr>
          <w:color w:val="2D2D2D"/>
          <w:spacing w:val="1"/>
          <w:sz w:val="17"/>
          <w:szCs w:val="17"/>
        </w:rPr>
        <w:t>Ковалевского</w:t>
      </w:r>
    </w:p>
    <w:p w:rsidR="00CA5708" w:rsidRPr="0036470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сельского поселения</w:t>
      </w:r>
      <w:r w:rsidR="00CA5708" w:rsidRPr="00364707">
        <w:rPr>
          <w:color w:val="2D2D2D"/>
          <w:spacing w:val="1"/>
          <w:sz w:val="17"/>
          <w:szCs w:val="17"/>
        </w:rPr>
        <w:br/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УТВЕРЖДАЮ</w:t>
      </w:r>
      <w:r w:rsidRPr="00364707">
        <w:rPr>
          <w:color w:val="2D2D2D"/>
          <w:spacing w:val="1"/>
          <w:sz w:val="17"/>
          <w:szCs w:val="17"/>
        </w:rPr>
        <w:br/>
        <w:t>_______________________________</w:t>
      </w:r>
      <w:r w:rsidRPr="00364707">
        <w:rPr>
          <w:color w:val="2D2D2D"/>
          <w:spacing w:val="1"/>
          <w:sz w:val="17"/>
          <w:szCs w:val="17"/>
        </w:rPr>
        <w:br/>
        <w:t>(должность руководителя)</w:t>
      </w:r>
      <w:r w:rsidRPr="00364707">
        <w:rPr>
          <w:color w:val="2D2D2D"/>
          <w:spacing w:val="1"/>
          <w:sz w:val="17"/>
          <w:szCs w:val="17"/>
        </w:rPr>
        <w:br/>
        <w:t>_________ _____________________</w:t>
      </w:r>
      <w:r w:rsidRPr="00364707">
        <w:rPr>
          <w:color w:val="2D2D2D"/>
          <w:spacing w:val="1"/>
          <w:sz w:val="17"/>
          <w:szCs w:val="17"/>
        </w:rPr>
        <w:br/>
        <w:t>(подпись) (расшифровка подписи)</w:t>
      </w:r>
      <w:r w:rsidRPr="00364707">
        <w:rPr>
          <w:color w:val="2D2D2D"/>
          <w:spacing w:val="1"/>
          <w:sz w:val="17"/>
          <w:szCs w:val="17"/>
        </w:rPr>
        <w:br/>
        <w:t>"___"___________20__ г.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</w:t>
      </w:r>
    </w:p>
    <w:p w:rsidR="00CA5708" w:rsidRPr="00364707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364707">
        <w:rPr>
          <w:color w:val="3C3C3C"/>
          <w:spacing w:val="1"/>
          <w:sz w:val="28"/>
          <w:szCs w:val="28"/>
        </w:rPr>
        <w:t>План мероприятий по результатам аудиторского мероприятия</w:t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  <w:r w:rsidRPr="00364707">
        <w:rPr>
          <w:color w:val="2D2D2D"/>
          <w:spacing w:val="1"/>
          <w:sz w:val="17"/>
          <w:szCs w:val="17"/>
        </w:rPr>
        <w:br/>
        <w:t>(наименование аудиторского мероприятия, наименование объекта внутреннего финансового аудита, заключение от ____________ N _____)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562"/>
        <w:gridCol w:w="2564"/>
        <w:gridCol w:w="1654"/>
        <w:gridCol w:w="2021"/>
      </w:tblGrid>
      <w:tr w:rsidR="00CA5708" w:rsidRPr="00364707" w:rsidTr="00CA5708">
        <w:trPr>
          <w:trHeight w:val="12"/>
        </w:trPr>
        <w:tc>
          <w:tcPr>
            <w:tcW w:w="554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Pr="00364707" w:rsidRDefault="00CA5708">
            <w:pPr>
              <w:rPr>
                <w:sz w:val="2"/>
              </w:rPr>
            </w:pPr>
          </w:p>
        </w:tc>
      </w:tr>
      <w:tr w:rsidR="00CA5708" w:rsidRPr="0036470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N</w:t>
            </w:r>
          </w:p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proofErr w:type="gramStart"/>
            <w:r w:rsidRPr="00364707">
              <w:rPr>
                <w:color w:val="2D2D2D"/>
                <w:sz w:val="17"/>
                <w:szCs w:val="17"/>
              </w:rPr>
              <w:t>п</w:t>
            </w:r>
            <w:proofErr w:type="gramEnd"/>
            <w:r w:rsidRPr="00364707">
              <w:rPr>
                <w:color w:val="2D2D2D"/>
                <w:sz w:val="17"/>
                <w:szCs w:val="17"/>
              </w:rPr>
              <w:t>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Мероприятия по устранению нарушения, недостатка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Срок устранения нарушения, недостатка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64707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 w:rsidRPr="00364707">
              <w:rPr>
                <w:color w:val="2D2D2D"/>
                <w:sz w:val="17"/>
                <w:szCs w:val="17"/>
              </w:rPr>
              <w:t>Должностное лицо, ответственное за устранение нарушения, недостатка</w:t>
            </w:r>
          </w:p>
        </w:tc>
      </w:tr>
      <w:tr w:rsidR="00CA5708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7"/>
                <w:szCs w:val="17"/>
              </w:rPr>
            </w:pPr>
            <w:r>
              <w:rPr>
                <w:color w:val="2D2D2D"/>
                <w:sz w:val="17"/>
                <w:szCs w:val="17"/>
              </w:rPr>
              <w:t>5</w:t>
            </w:r>
          </w:p>
        </w:tc>
      </w:tr>
    </w:tbl>
    <w:p w:rsidR="00CA5708" w:rsidRPr="00871D1E" w:rsidRDefault="00CA5708" w:rsidP="00871D1E">
      <w:pPr>
        <w:tabs>
          <w:tab w:val="left" w:pos="3264"/>
        </w:tabs>
        <w:rPr>
          <w:sz w:val="28"/>
          <w:szCs w:val="28"/>
        </w:rPr>
      </w:pPr>
    </w:p>
    <w:sectPr w:rsidR="00CA5708" w:rsidRPr="00871D1E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183AC7"/>
    <w:rsid w:val="001C2F35"/>
    <w:rsid w:val="001C75C0"/>
    <w:rsid w:val="00290C7E"/>
    <w:rsid w:val="002C3404"/>
    <w:rsid w:val="003254C6"/>
    <w:rsid w:val="00364707"/>
    <w:rsid w:val="003747E8"/>
    <w:rsid w:val="00451E7E"/>
    <w:rsid w:val="0047587F"/>
    <w:rsid w:val="004842C4"/>
    <w:rsid w:val="004A4C12"/>
    <w:rsid w:val="005C0B6F"/>
    <w:rsid w:val="005F151E"/>
    <w:rsid w:val="00622987"/>
    <w:rsid w:val="00695D0B"/>
    <w:rsid w:val="007213DD"/>
    <w:rsid w:val="00721419"/>
    <w:rsid w:val="00741B19"/>
    <w:rsid w:val="00750C2F"/>
    <w:rsid w:val="007C4CB6"/>
    <w:rsid w:val="007F19F6"/>
    <w:rsid w:val="00871D1E"/>
    <w:rsid w:val="00A175D3"/>
    <w:rsid w:val="00B174F2"/>
    <w:rsid w:val="00B26253"/>
    <w:rsid w:val="00BE673B"/>
    <w:rsid w:val="00BF16F7"/>
    <w:rsid w:val="00CA4A27"/>
    <w:rsid w:val="00CA5708"/>
    <w:rsid w:val="00D0493F"/>
    <w:rsid w:val="00D858CE"/>
    <w:rsid w:val="00ED3A06"/>
    <w:rsid w:val="00F07405"/>
    <w:rsid w:val="00F13B97"/>
    <w:rsid w:val="00F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5638579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1443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20388973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563857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8358</Words>
  <Characters>47643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2</cp:revision>
  <dcterms:created xsi:type="dcterms:W3CDTF">2020-07-20T07:12:00Z</dcterms:created>
  <dcterms:modified xsi:type="dcterms:W3CDTF">2020-07-20T07:12:00Z</dcterms:modified>
</cp:coreProperties>
</file>