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31" w:rsidRPr="000E4D9E" w:rsidRDefault="005B5A31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5B5A31" w:rsidRPr="000E4D9E" w:rsidRDefault="005B5A31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B5A31" w:rsidRPr="000E4D9E" w:rsidRDefault="005B5A31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B5A31" w:rsidRPr="000E4D9E" w:rsidRDefault="005B5A31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B5A31" w:rsidRPr="000E4D9E" w:rsidRDefault="005B5A31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B5A31" w:rsidRPr="000E4D9E" w:rsidRDefault="005B5A31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26.03.2014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19                                                                          х.Платово</w:t>
      </w:r>
    </w:p>
    <w:p w:rsidR="005B5A31" w:rsidRPr="000E4D9E" w:rsidRDefault="005B5A31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79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B5A31" w:rsidRPr="000E4D9E" w:rsidRDefault="005B5A31" w:rsidP="00230CC6">
      <w:pPr>
        <w:spacing w:after="0"/>
        <w:rPr>
          <w:rFonts w:cs="Times New Roman"/>
          <w:sz w:val="28"/>
          <w:szCs w:val="28"/>
        </w:rPr>
      </w:pPr>
    </w:p>
    <w:p w:rsidR="005B5A31" w:rsidRDefault="005B5A31" w:rsidP="006922A9">
      <w:pPr>
        <w:tabs>
          <w:tab w:val="left" w:pos="5830"/>
          <w:tab w:val="left" w:pos="7260"/>
        </w:tabs>
        <w:autoSpaceDE w:val="0"/>
        <w:spacing w:line="240" w:lineRule="auto"/>
        <w:ind w:left="-77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В соответствии с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решением Собрания депутатов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сельского поселения </w:t>
      </w:r>
      <w:r w:rsidRPr="002807F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14.03</w:t>
      </w:r>
      <w:r w:rsidRPr="002807F2">
        <w:rPr>
          <w:rFonts w:ascii="Times New Roman" w:hAnsi="Times New Roman" w:cs="Times New Roman"/>
          <w:sz w:val="24"/>
          <w:szCs w:val="24"/>
        </w:rPr>
        <w:t>.2013  №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807F2">
        <w:rPr>
          <w:rFonts w:ascii="Times New Roman" w:hAnsi="Times New Roman" w:cs="Times New Roman"/>
          <w:sz w:val="24"/>
          <w:szCs w:val="24"/>
        </w:rPr>
        <w:t xml:space="preserve">  «О бюджете  Ковалевского сельского поселения Красносулинского района на 2014 год и на плановый период 2015 и 2016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руководствуясь ст. 30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сельское поселение»,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Администрация Ковалевского сельского поселения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-</w:t>
      </w:r>
    </w:p>
    <w:p w:rsidR="005B5A31" w:rsidRDefault="005B5A31" w:rsidP="006922A9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5B5A31" w:rsidRPr="000E4D9E" w:rsidRDefault="005B5A31" w:rsidP="006922A9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5B5A31" w:rsidRPr="000E4D9E" w:rsidRDefault="005B5A31" w:rsidP="006922A9">
      <w:pPr>
        <w:spacing w:after="0"/>
        <w:jc w:val="both"/>
        <w:rPr>
          <w:rFonts w:ascii="Times New Roman" w:eastAsia="SimSun" w:hAnsi="Times New Roman" w:cs="Times New Roman"/>
          <w:kern w:val="3"/>
          <w:sz w:val="2"/>
          <w:szCs w:val="2"/>
          <w:lang w:eastAsia="zh-CN"/>
        </w:rPr>
      </w:pPr>
    </w:p>
    <w:p w:rsidR="005B5A31" w:rsidRDefault="005B5A31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5B5A31" w:rsidRDefault="005B5A31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6922A9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в Приложение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79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5B5A31" w:rsidRPr="000E4D9E" w:rsidRDefault="005B5A31" w:rsidP="006922A9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bookmarkStart w:id="0" w:name="_GoBack"/>
      <w:bookmarkEnd w:id="0"/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5B5A31" w:rsidRPr="000E4D9E" w:rsidRDefault="005B5A31" w:rsidP="006922A9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B5A31" w:rsidRPr="000E4D9E" w:rsidRDefault="005B5A31" w:rsidP="006922A9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E4D9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5B5A31" w:rsidRPr="00E33AC7" w:rsidRDefault="005B5A31" w:rsidP="006922A9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5A31" w:rsidRPr="000E4D9E" w:rsidRDefault="005B5A31" w:rsidP="0069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B5A31" w:rsidRPr="000E4D9E" w:rsidRDefault="005B5A31" w:rsidP="0069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П.А.Ковалев</w:t>
      </w: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Pr="00E33AC7" w:rsidRDefault="005B5A31" w:rsidP="006922A9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5B5A31" w:rsidRPr="00E33AC7" w:rsidRDefault="005B5A31" w:rsidP="006922A9">
      <w:pPr>
        <w:tabs>
          <w:tab w:val="left" w:pos="220"/>
          <w:tab w:val="left" w:pos="330"/>
          <w:tab w:val="left" w:pos="440"/>
          <w:tab w:val="left" w:pos="660"/>
          <w:tab w:val="left" w:pos="770"/>
          <w:tab w:val="left" w:pos="880"/>
          <w:tab w:val="left" w:pos="1100"/>
          <w:tab w:val="left" w:pos="7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к постановлению                                                                                                                                Администрации  Ковалевского </w:t>
      </w:r>
    </w:p>
    <w:p w:rsidR="005B5A31" w:rsidRPr="00E33AC7" w:rsidRDefault="005B5A31" w:rsidP="006922A9">
      <w:pPr>
        <w:tabs>
          <w:tab w:val="left" w:pos="45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B5A31" w:rsidRPr="00F83C7D" w:rsidRDefault="005B5A31" w:rsidP="006922A9">
      <w:pPr>
        <w:jc w:val="right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26.03.2014 № 19</w:t>
      </w:r>
    </w:p>
    <w:p w:rsidR="005B5A31" w:rsidRDefault="005B5A31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5B5A31" w:rsidRDefault="005B5A31" w:rsidP="006922A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5060"/>
          <w:tab w:val="left" w:pos="528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вносимые в приложение </w:t>
      </w:r>
      <w:r w:rsidRPr="00531327">
        <w:rPr>
          <w:rFonts w:ascii="Times New Roman" w:hAnsi="Times New Roman" w:cs="Times New Roman"/>
          <w:sz w:val="24"/>
          <w:szCs w:val="24"/>
        </w:rPr>
        <w:t>к постановлению   Администрации Ковалевского                                                                                             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79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5A31" w:rsidRDefault="005B5A31" w:rsidP="006922A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муниципальной программе </w:t>
      </w:r>
      <w:r w:rsidRPr="00531327">
        <w:rPr>
          <w:rFonts w:ascii="Times New Roman" w:hAnsi="Times New Roman" w:cs="Times New Roman"/>
          <w:sz w:val="24"/>
          <w:szCs w:val="24"/>
        </w:rPr>
        <w:t>Ковалевского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AC7">
        <w:rPr>
          <w:rFonts w:ascii="Times New Roman" w:hAnsi="Times New Roman" w:cs="Times New Roman"/>
          <w:sz w:val="24"/>
          <w:szCs w:val="24"/>
        </w:rPr>
        <w:t>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раздел паспорта «Ресурсное обеспечение муниципальной программы» изложить в следующей редакции:</w:t>
      </w:r>
    </w:p>
    <w:tbl>
      <w:tblPr>
        <w:tblW w:w="0" w:type="auto"/>
        <w:tblInd w:w="-106" w:type="dxa"/>
        <w:tblLayout w:type="fixed"/>
        <w:tblLook w:val="0000"/>
      </w:tblPr>
      <w:tblGrid>
        <w:gridCol w:w="3369"/>
        <w:gridCol w:w="6598"/>
      </w:tblGrid>
      <w:tr w:rsidR="005B5A31">
        <w:tc>
          <w:tcPr>
            <w:tcW w:w="3369" w:type="dxa"/>
          </w:tcPr>
          <w:p w:rsidR="005B5A31" w:rsidRPr="00012F8E" w:rsidRDefault="005B5A31" w:rsidP="00012F8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6598" w:type="dxa"/>
          </w:tcPr>
          <w:p w:rsidR="005B5A31" w:rsidRPr="00012F8E" w:rsidRDefault="005B5A31" w:rsidP="00012F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за счет средств бюджета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,0 тыс. рублей, в том числе по годам:</w:t>
            </w:r>
          </w:p>
          <w:p w:rsidR="005B5A31" w:rsidRPr="00012F8E" w:rsidRDefault="005B5A31" w:rsidP="0067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 –35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,0 тыс. рублей;</w:t>
            </w:r>
          </w:p>
          <w:p w:rsidR="005B5A31" w:rsidRPr="00012F8E" w:rsidRDefault="005B5A31" w:rsidP="0067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2015 год – 31,0 тыс. рублей;</w:t>
            </w:r>
          </w:p>
          <w:p w:rsidR="005B5A31" w:rsidRPr="00012F8E" w:rsidRDefault="005B5A31" w:rsidP="0067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2016 год – 31,0 тыс. рублей;</w:t>
            </w:r>
          </w:p>
          <w:p w:rsidR="005B5A31" w:rsidRPr="00012F8E" w:rsidRDefault="005B5A31" w:rsidP="0067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2017 год – 31,0  тыс. рублей;</w:t>
            </w:r>
          </w:p>
          <w:p w:rsidR="005B5A31" w:rsidRPr="00012F8E" w:rsidRDefault="005B5A31" w:rsidP="0067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2018 год – 31,0  тыс. рублей;</w:t>
            </w:r>
          </w:p>
          <w:p w:rsidR="005B5A31" w:rsidRPr="00012F8E" w:rsidRDefault="005B5A31" w:rsidP="0067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2019 год – 31,0  тыс. рублей;</w:t>
            </w:r>
          </w:p>
          <w:p w:rsidR="005B5A31" w:rsidRPr="00012F8E" w:rsidRDefault="005B5A31" w:rsidP="0067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2020 год – 31,0  тыс. рублей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A31" w:rsidRDefault="005B5A31" w:rsidP="006922A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>Информация по ресурсному обеспечению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43A48">
        <w:rPr>
          <w:rFonts w:ascii="Times New Roman" w:hAnsi="Times New Roman" w:cs="Times New Roman"/>
          <w:sz w:val="24"/>
          <w:szCs w:val="24"/>
        </w:rPr>
        <w:t>муниципальной программы Ковалевского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A48">
        <w:rPr>
          <w:rFonts w:ascii="Times New Roman" w:hAnsi="Times New Roman" w:cs="Times New Roman"/>
          <w:sz w:val="24"/>
          <w:szCs w:val="24"/>
        </w:rPr>
        <w:t>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B5A31" w:rsidRPr="00012F8E" w:rsidRDefault="005B5A31" w:rsidP="00012F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за счет средств бюджета поселения – </w:t>
      </w:r>
      <w:r>
        <w:rPr>
          <w:rFonts w:ascii="Times New Roman" w:hAnsi="Times New Roman" w:cs="Times New Roman"/>
          <w:sz w:val="24"/>
          <w:szCs w:val="24"/>
        </w:rPr>
        <w:t>221</w:t>
      </w:r>
      <w:r w:rsidRPr="00012F8E">
        <w:rPr>
          <w:rFonts w:ascii="Times New Roman" w:hAnsi="Times New Roman" w:cs="Times New Roman"/>
          <w:sz w:val="24"/>
          <w:szCs w:val="24"/>
        </w:rPr>
        <w:t>,0 тыс. рублей, в том числе по годам:</w:t>
      </w:r>
    </w:p>
    <w:p w:rsidR="005B5A31" w:rsidRPr="00012F8E" w:rsidRDefault="005B5A31" w:rsidP="00012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–35</w:t>
      </w:r>
      <w:r w:rsidRPr="00012F8E">
        <w:rPr>
          <w:rFonts w:ascii="Times New Roman" w:hAnsi="Times New Roman" w:cs="Times New Roman"/>
          <w:sz w:val="24"/>
          <w:szCs w:val="24"/>
        </w:rPr>
        <w:t>,0 тыс. рублей;</w:t>
      </w:r>
    </w:p>
    <w:p w:rsidR="005B5A31" w:rsidRPr="00012F8E" w:rsidRDefault="005B5A31" w:rsidP="00012F8E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>2015 год – 31,0 тыс. рублей;</w:t>
      </w:r>
    </w:p>
    <w:p w:rsidR="005B5A31" w:rsidRPr="00012F8E" w:rsidRDefault="005B5A31" w:rsidP="00012F8E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>2016 год – 31,0 тыс. рублей;</w:t>
      </w:r>
    </w:p>
    <w:p w:rsidR="005B5A31" w:rsidRPr="00012F8E" w:rsidRDefault="005B5A31" w:rsidP="00012F8E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>2017 год – 31,0  тыс. рублей;</w:t>
      </w:r>
    </w:p>
    <w:p w:rsidR="005B5A31" w:rsidRPr="00012F8E" w:rsidRDefault="005B5A31" w:rsidP="00012F8E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>2018 год – 31,0  тыс. рублей;</w:t>
      </w:r>
    </w:p>
    <w:p w:rsidR="005B5A31" w:rsidRPr="00012F8E" w:rsidRDefault="005B5A31" w:rsidP="00012F8E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>2019 год – 31,0  тыс. рублей;</w:t>
      </w:r>
    </w:p>
    <w:p w:rsidR="005B5A31" w:rsidRPr="00012F8E" w:rsidRDefault="005B5A31" w:rsidP="00012F8E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>2020 год – 31,0  тыс. рублей</w:t>
      </w:r>
    </w:p>
    <w:p w:rsidR="005B5A31" w:rsidRPr="00012F8E" w:rsidRDefault="005B5A31" w:rsidP="00012F8E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F8E">
        <w:rPr>
          <w:rFonts w:ascii="Times New Roman" w:hAnsi="Times New Roman" w:cs="Times New Roman"/>
          <w:color w:val="000000"/>
          <w:sz w:val="24"/>
          <w:szCs w:val="24"/>
        </w:rPr>
        <w:t>Подробные сведения об объеме финансовых ресурсов, необходимых для реализации муниципальной программы содержатся в приложении № 1 к муниципальной  программе.</w:t>
      </w:r>
    </w:p>
    <w:p w:rsidR="005B5A31" w:rsidRPr="00012F8E" w:rsidRDefault="005B5A31" w:rsidP="00012F8E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F8E">
        <w:rPr>
          <w:rFonts w:ascii="Times New Roman" w:hAnsi="Times New Roman" w:cs="Times New Roman"/>
          <w:color w:val="000000"/>
          <w:sz w:val="24"/>
          <w:szCs w:val="24"/>
        </w:rPr>
        <w:t>Объемы финансового обеспечения носят прогнозный характер и подлежат уточнению в установленном порядке.</w:t>
      </w:r>
    </w:p>
    <w:p w:rsidR="005B5A31" w:rsidRPr="002009D9" w:rsidRDefault="005B5A31" w:rsidP="002009D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В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 xml:space="preserve">подпрограмме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E43A48">
        <w:rPr>
          <w:rFonts w:ascii="Times New Roman" w:hAnsi="Times New Roman" w:cs="Times New Roman"/>
          <w:sz w:val="24"/>
          <w:szCs w:val="24"/>
        </w:rPr>
        <w:t>«</w:t>
      </w:r>
      <w:r w:rsidRPr="00012F8E">
        <w:rPr>
          <w:rFonts w:ascii="Times New Roman" w:hAnsi="Times New Roman" w:cs="Times New Roman"/>
          <w:color w:val="000000"/>
          <w:sz w:val="24"/>
          <w:szCs w:val="24"/>
        </w:rPr>
        <w:t>Развитие муниципального управления и муниципальной службы в Ковалевском сельском поселении</w:t>
      </w:r>
      <w:r w:rsidRPr="00012F8E">
        <w:rPr>
          <w:rFonts w:ascii="Times New Roman" w:hAnsi="Times New Roman" w:cs="Times New Roman"/>
          <w:sz w:val="24"/>
          <w:szCs w:val="24"/>
        </w:rPr>
        <w:t>, повышение квалификации лиц, занятых в системе местного самоуправления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5A31" w:rsidRDefault="005B5A31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раздел  паспорта «Ресурсное обеспечение муниципальной подпрограммы» изложить в следующей редакции:</w:t>
      </w:r>
    </w:p>
    <w:tbl>
      <w:tblPr>
        <w:tblW w:w="9968" w:type="dxa"/>
        <w:tblInd w:w="-106" w:type="dxa"/>
        <w:tblLayout w:type="fixed"/>
        <w:tblLook w:val="0000"/>
      </w:tblPr>
      <w:tblGrid>
        <w:gridCol w:w="2441"/>
        <w:gridCol w:w="356"/>
        <w:gridCol w:w="7171"/>
      </w:tblGrid>
      <w:tr w:rsidR="005B5A31">
        <w:tc>
          <w:tcPr>
            <w:tcW w:w="2441" w:type="dxa"/>
          </w:tcPr>
          <w:p w:rsidR="005B5A31" w:rsidRPr="00012F8E" w:rsidRDefault="005B5A31" w:rsidP="00012F8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56" w:type="dxa"/>
          </w:tcPr>
          <w:p w:rsidR="005B5A31" w:rsidRPr="00012F8E" w:rsidRDefault="005B5A31" w:rsidP="00012F8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171" w:type="dxa"/>
          </w:tcPr>
          <w:p w:rsidR="005B5A31" w:rsidRPr="00012F8E" w:rsidRDefault="005B5A31" w:rsidP="00012F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основных мероприятий подпрограммы за счет средств бюджета поселения–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 по годам: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2015 год – 6,0 тыс. рублей;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2016 год – 6,0  тыс. рублей;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2017 год – 6,0  тыс. рублей;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2018 год – 6,0 тыс. рублей;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2019 год – 6,0 тыс. рублей;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2020 год – 6,0 тыс. рублей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A31" w:rsidRDefault="005B5A31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2009D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074628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 обеспечению подпрограммы 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B5A31" w:rsidRPr="00012F8E" w:rsidRDefault="005B5A31" w:rsidP="00012F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за счет средств бюджета поселения на реализацию основных мероприятий подпрограммы –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012F8E">
        <w:rPr>
          <w:rFonts w:ascii="Times New Roman" w:hAnsi="Times New Roman" w:cs="Times New Roman"/>
          <w:sz w:val="24"/>
          <w:szCs w:val="24"/>
        </w:rPr>
        <w:t>,0 тыс. рублей, в том числе погодам:</w:t>
      </w:r>
    </w:p>
    <w:p w:rsidR="005B5A31" w:rsidRPr="00012F8E" w:rsidRDefault="005B5A31" w:rsidP="00012F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12F8E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5B5A31" w:rsidRPr="00012F8E" w:rsidRDefault="005B5A31" w:rsidP="00012F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>2015 год – 6,0 тыс. рублей;</w:t>
      </w:r>
    </w:p>
    <w:p w:rsidR="005B5A31" w:rsidRPr="00012F8E" w:rsidRDefault="005B5A31" w:rsidP="00012F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>2016 год – 6,0  тыс. рублей;</w:t>
      </w:r>
    </w:p>
    <w:p w:rsidR="005B5A31" w:rsidRPr="00012F8E" w:rsidRDefault="005B5A31" w:rsidP="00012F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>2017 год – 6,0  тыс. рублей;</w:t>
      </w:r>
    </w:p>
    <w:p w:rsidR="005B5A31" w:rsidRPr="00012F8E" w:rsidRDefault="005B5A31" w:rsidP="00012F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>2018 год – 6,0 тыс. рублей;</w:t>
      </w:r>
    </w:p>
    <w:p w:rsidR="005B5A31" w:rsidRPr="00012F8E" w:rsidRDefault="005B5A31" w:rsidP="00012F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>2019 год – 6,0 тыс. рублей;</w:t>
      </w:r>
    </w:p>
    <w:p w:rsidR="005B5A31" w:rsidRPr="00012F8E" w:rsidRDefault="005B5A31" w:rsidP="00012F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>2020 год – 6,0 тыс. рублей</w:t>
      </w:r>
    </w:p>
    <w:p w:rsidR="005B5A31" w:rsidRPr="00012F8E" w:rsidRDefault="005B5A31" w:rsidP="00012F8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A31" w:rsidRPr="00012F8E" w:rsidRDefault="005B5A31" w:rsidP="00012F8E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F8E">
        <w:rPr>
          <w:rFonts w:ascii="Times New Roman" w:hAnsi="Times New Roman" w:cs="Times New Roman"/>
          <w:color w:val="000000"/>
          <w:sz w:val="24"/>
          <w:szCs w:val="24"/>
        </w:rPr>
        <w:t>Подробные сведения об объеме финансовых ресурсов, необходимых для реализации подпрограммы содержатся в приложении № 1 к муниципальной программе.</w:t>
      </w:r>
    </w:p>
    <w:p w:rsidR="005B5A31" w:rsidRPr="00012F8E" w:rsidRDefault="005B5A31" w:rsidP="00012F8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A31" w:rsidRPr="00012F8E" w:rsidRDefault="005B5A31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B5A31" w:rsidRPr="00012F8E" w:rsidRDefault="005B5A31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6922A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0D5E9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.Внести в Приложение № 1</w:t>
      </w:r>
      <w:r w:rsidRPr="00C7595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955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  <w:r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C75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5B5A31" w:rsidRDefault="005B5A31" w:rsidP="00764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A31" w:rsidRPr="007F684F" w:rsidRDefault="005B5A31" w:rsidP="00764CCC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B5A31" w:rsidSect="004F1E5C">
          <w:footerReference w:type="default" r:id="rId7"/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B5A31" w:rsidSect="007F684F">
          <w:pgSz w:w="15840" w:h="12240" w:orient="landscape" w:code="1"/>
          <w:pgMar w:top="851" w:right="1134" w:bottom="1985" w:left="851" w:header="0" w:footer="0" w:gutter="0"/>
          <w:cols w:space="720"/>
          <w:noEndnote/>
          <w:docGrid w:linePitch="299"/>
        </w:sectPr>
      </w:pPr>
    </w:p>
    <w:p w:rsidR="005B5A31" w:rsidRPr="00DE6F61" w:rsidRDefault="005B5A31" w:rsidP="00DE6F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B5A31" w:rsidRDefault="005B5A31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B5A31" w:rsidSect="007830E3"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5B5A31" w:rsidRDefault="005B5A31" w:rsidP="00DE6F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B5A31" w:rsidRPr="00676D54" w:rsidRDefault="005B5A31" w:rsidP="00676D54">
      <w:pPr>
        <w:ind w:firstLine="709"/>
        <w:jc w:val="right"/>
        <w:rPr>
          <w:rFonts w:ascii="Times New Roman" w:hAnsi="Times New Roman" w:cs="Times New Roman"/>
          <w:color w:val="000000"/>
        </w:rPr>
      </w:pPr>
      <w:r w:rsidRPr="00676D54">
        <w:rPr>
          <w:rFonts w:ascii="Times New Roman" w:hAnsi="Times New Roman" w:cs="Times New Roman"/>
          <w:color w:val="000000"/>
        </w:rPr>
        <w:t>Приложение № 1</w:t>
      </w:r>
    </w:p>
    <w:p w:rsidR="005B5A31" w:rsidRPr="00676D54" w:rsidRDefault="005B5A31" w:rsidP="00676D54">
      <w:pPr>
        <w:ind w:firstLine="709"/>
        <w:jc w:val="right"/>
        <w:rPr>
          <w:rFonts w:ascii="Times New Roman" w:hAnsi="Times New Roman" w:cs="Times New Roman"/>
          <w:color w:val="000000"/>
        </w:rPr>
      </w:pPr>
      <w:r w:rsidRPr="00676D54">
        <w:rPr>
          <w:rFonts w:ascii="Times New Roman" w:hAnsi="Times New Roman" w:cs="Times New Roman"/>
          <w:color w:val="000000"/>
        </w:rPr>
        <w:t>к муниципальной программе</w:t>
      </w:r>
    </w:p>
    <w:p w:rsidR="005B5A31" w:rsidRPr="00676D54" w:rsidRDefault="005B5A31" w:rsidP="00676D54">
      <w:pPr>
        <w:ind w:firstLine="709"/>
        <w:jc w:val="right"/>
        <w:rPr>
          <w:rFonts w:ascii="Times New Roman" w:hAnsi="Times New Roman" w:cs="Times New Roman"/>
          <w:color w:val="000000"/>
        </w:rPr>
      </w:pPr>
      <w:r w:rsidRPr="00676D54">
        <w:rPr>
          <w:rFonts w:ascii="Times New Roman" w:hAnsi="Times New Roman" w:cs="Times New Roman"/>
          <w:color w:val="000000"/>
        </w:rPr>
        <w:t>Ковалевского сельского поселения</w:t>
      </w:r>
    </w:p>
    <w:p w:rsidR="005B5A31" w:rsidRPr="00676D54" w:rsidRDefault="005B5A31" w:rsidP="00676D54">
      <w:pPr>
        <w:ind w:firstLine="709"/>
        <w:jc w:val="right"/>
        <w:rPr>
          <w:rFonts w:ascii="Times New Roman" w:hAnsi="Times New Roman" w:cs="Times New Roman"/>
          <w:color w:val="000000"/>
        </w:rPr>
      </w:pPr>
      <w:r w:rsidRPr="00676D54">
        <w:rPr>
          <w:rFonts w:ascii="Times New Roman" w:hAnsi="Times New Roman" w:cs="Times New Roman"/>
          <w:color w:val="000000"/>
        </w:rPr>
        <w:t>«Муниципальная политика»</w:t>
      </w:r>
    </w:p>
    <w:p w:rsidR="005B5A31" w:rsidRPr="00676D54" w:rsidRDefault="005B5A31" w:rsidP="00676D54">
      <w:pPr>
        <w:autoSpaceDE w:val="0"/>
        <w:jc w:val="center"/>
        <w:rPr>
          <w:rFonts w:ascii="Times New Roman" w:hAnsi="Times New Roman" w:cs="Times New Roman"/>
          <w:color w:val="000000"/>
        </w:rPr>
      </w:pPr>
    </w:p>
    <w:p w:rsidR="005B5A31" w:rsidRPr="00676D54" w:rsidRDefault="005B5A31" w:rsidP="00676D54">
      <w:pPr>
        <w:autoSpaceDE w:val="0"/>
        <w:jc w:val="center"/>
        <w:rPr>
          <w:rFonts w:ascii="Times New Roman" w:hAnsi="Times New Roman" w:cs="Times New Roman"/>
          <w:color w:val="000000"/>
        </w:rPr>
      </w:pPr>
      <w:r w:rsidRPr="00676D54">
        <w:rPr>
          <w:rFonts w:ascii="Times New Roman" w:hAnsi="Times New Roman" w:cs="Times New Roman"/>
          <w:color w:val="000000"/>
        </w:rPr>
        <w:t>Расходы бюджета поселения на реализацию муниципальной программы</w:t>
      </w:r>
    </w:p>
    <w:p w:rsidR="005B5A31" w:rsidRPr="00676D54" w:rsidRDefault="005B5A31" w:rsidP="00676D54">
      <w:pPr>
        <w:autoSpaceDE w:val="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180"/>
        <w:gridCol w:w="2618"/>
        <w:gridCol w:w="1845"/>
        <w:gridCol w:w="851"/>
        <w:gridCol w:w="851"/>
        <w:gridCol w:w="708"/>
        <w:gridCol w:w="709"/>
        <w:gridCol w:w="992"/>
        <w:gridCol w:w="993"/>
        <w:gridCol w:w="992"/>
        <w:gridCol w:w="850"/>
        <w:gridCol w:w="993"/>
        <w:gridCol w:w="850"/>
        <w:gridCol w:w="938"/>
      </w:tblGrid>
      <w:tr w:rsidR="005B5A31" w:rsidRPr="00676D54"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тветствен</w:t>
            </w:r>
            <w:r w:rsidRPr="00676D54">
              <w:rPr>
                <w:rFonts w:ascii="Times New Roman" w:hAnsi="Times New Roman" w:cs="Times New Roman"/>
                <w:color w:val="000000"/>
              </w:rPr>
              <w:t>ный исполнитель, 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 xml:space="preserve">Код бюджетной классификации </w:t>
            </w:r>
          </w:p>
        </w:tc>
        <w:tc>
          <w:tcPr>
            <w:tcW w:w="6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</w:tr>
      <w:tr w:rsidR="005B5A31" w:rsidRPr="00676D54"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</w:tbl>
    <w:p w:rsidR="005B5A31" w:rsidRPr="00676D54" w:rsidRDefault="005B5A31" w:rsidP="00676D54">
      <w:pPr>
        <w:autoSpaceDE w:val="0"/>
        <w:jc w:val="center"/>
        <w:rPr>
          <w:rFonts w:ascii="Times New Roman" w:hAnsi="Times New Roman" w:cs="Times New Roman"/>
          <w:color w:val="000000"/>
          <w:lang w:eastAsia="en-US"/>
        </w:rPr>
      </w:pPr>
    </w:p>
    <w:tbl>
      <w:tblPr>
        <w:tblW w:w="15370" w:type="dxa"/>
        <w:tblInd w:w="-106" w:type="dxa"/>
        <w:tblLayout w:type="fixed"/>
        <w:tblLook w:val="0000"/>
      </w:tblPr>
      <w:tblGrid>
        <w:gridCol w:w="1180"/>
        <w:gridCol w:w="2618"/>
        <w:gridCol w:w="1845"/>
        <w:gridCol w:w="851"/>
        <w:gridCol w:w="851"/>
        <w:gridCol w:w="708"/>
        <w:gridCol w:w="709"/>
        <w:gridCol w:w="992"/>
        <w:gridCol w:w="993"/>
        <w:gridCol w:w="992"/>
        <w:gridCol w:w="850"/>
        <w:gridCol w:w="993"/>
        <w:gridCol w:w="850"/>
        <w:gridCol w:w="938"/>
      </w:tblGrid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14</w:t>
            </w:r>
          </w:p>
        </w:tc>
      </w:tr>
      <w:tr w:rsidR="005B5A31" w:rsidRPr="00676D54">
        <w:trPr>
          <w:trHeight w:val="19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«Муниципальная политика»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pacing w:val="-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</w:rPr>
              <w:t>35</w:t>
            </w: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  <w:lang w:eastAsia="en-US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  <w:lang w:eastAsia="en-US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  <w:lang w:eastAsia="en-US"/>
              </w:rPr>
              <w:t>32,0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  <w:lang w:eastAsia="en-US"/>
              </w:rPr>
              <w:t>32,0</w:t>
            </w:r>
          </w:p>
        </w:tc>
      </w:tr>
      <w:tr w:rsidR="005B5A31" w:rsidRPr="00676D54"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Подпрог-рамма 1.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«Развитие муниципального управления и муниципальной службы в Ковалевском сельском поселении, повышение квалификации лиц, занятых в системе местного самоуправления»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10</w:t>
            </w: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18,0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18,0</w:t>
            </w:r>
          </w:p>
        </w:tc>
      </w:tr>
      <w:tr w:rsidR="005B5A31" w:rsidRPr="00676D54">
        <w:trPr>
          <w:trHeight w:val="828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</w:p>
        </w:tc>
      </w:tr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Основное мероприя-тие 1.1.</w:t>
            </w:r>
          </w:p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</w:tr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Основное мероприя-тие 1.2.</w:t>
            </w:r>
          </w:p>
          <w:p w:rsidR="005B5A31" w:rsidRPr="00676D54" w:rsidRDefault="005B5A31" w:rsidP="00CD553F">
            <w:pPr>
              <w:autoSpaceDE w:val="0"/>
              <w:ind w:left="-108"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повышение квалификации лиц, замещающих выборные муниципальные должности, муниципальных служащих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Ковалевского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10</w:t>
            </w: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</w:tr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Основное мероприя-тие 1.3.</w:t>
            </w:r>
          </w:p>
          <w:p w:rsidR="005B5A31" w:rsidRPr="00676D54" w:rsidRDefault="005B5A31" w:rsidP="00CD553F">
            <w:pPr>
              <w:autoSpaceDE w:val="0"/>
              <w:ind w:left="-108"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Повышение престижа муниципальной службы, укрепление кадрового потенциала Администрации Ковалевского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</w:tr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Подпрограмма 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«Обеспечение реализации муниципальной программы Ковалевского сельского поселения «Муниципальная политика»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pacing w:val="-26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25,0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25,0</w:t>
            </w:r>
          </w:p>
        </w:tc>
      </w:tr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Основное мероприятие 2.1.</w:t>
            </w:r>
          </w:p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социологических опросов оценки населением  деятельности Администрации Ковалевского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</w:tr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Основное мероприятие 2.2.</w:t>
            </w:r>
          </w:p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«Официальная публикация нормативно-правовых актов Ковалевского сельского поселения в СМИ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6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20,0</w:t>
            </w:r>
          </w:p>
        </w:tc>
      </w:tr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Основное мероприятие 2.3.</w:t>
            </w:r>
          </w:p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мероприятия в сфере муниципального управления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6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5,0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5,0</w:t>
            </w:r>
          </w:p>
        </w:tc>
      </w:tr>
    </w:tbl>
    <w:p w:rsidR="005B5A31" w:rsidRPr="00676D54" w:rsidRDefault="005B5A31" w:rsidP="00676D54">
      <w:pPr>
        <w:ind w:firstLine="709"/>
        <w:jc w:val="right"/>
        <w:rPr>
          <w:rFonts w:ascii="Times New Roman" w:hAnsi="Times New Roman" w:cs="Times New Roman"/>
          <w:color w:val="000000"/>
        </w:rPr>
      </w:pPr>
    </w:p>
    <w:p w:rsidR="005B5A31" w:rsidRDefault="005B5A31" w:rsidP="00676D54">
      <w:pPr>
        <w:ind w:firstLine="709"/>
        <w:jc w:val="right"/>
        <w:rPr>
          <w:rFonts w:cs="Times New Roman"/>
          <w:color w:val="000000"/>
          <w:sz w:val="28"/>
          <w:szCs w:val="28"/>
        </w:rPr>
      </w:pPr>
    </w:p>
    <w:p w:rsidR="005B5A31" w:rsidRDefault="005B5A31" w:rsidP="00676D54">
      <w:pPr>
        <w:ind w:firstLine="709"/>
        <w:jc w:val="right"/>
        <w:rPr>
          <w:rFonts w:cs="Times New Roman"/>
          <w:color w:val="000000"/>
          <w:sz w:val="28"/>
          <w:szCs w:val="28"/>
        </w:rPr>
      </w:pPr>
    </w:p>
    <w:p w:rsidR="005B5A31" w:rsidRDefault="005B5A31" w:rsidP="00676D54">
      <w:pPr>
        <w:ind w:firstLine="709"/>
        <w:jc w:val="right"/>
        <w:rPr>
          <w:rFonts w:cs="Times New Roman"/>
          <w:color w:val="000000"/>
          <w:sz w:val="28"/>
          <w:szCs w:val="28"/>
        </w:rPr>
      </w:pPr>
    </w:p>
    <w:p w:rsidR="005B5A31" w:rsidRDefault="005B5A31" w:rsidP="00676D54">
      <w:pPr>
        <w:ind w:firstLine="709"/>
        <w:jc w:val="right"/>
        <w:rPr>
          <w:rFonts w:cs="Times New Roman"/>
          <w:color w:val="000000"/>
          <w:sz w:val="28"/>
          <w:szCs w:val="28"/>
        </w:rPr>
      </w:pPr>
    </w:p>
    <w:p w:rsidR="005B5A31" w:rsidRDefault="005B5A31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A31" w:rsidRDefault="005B5A31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A31" w:rsidRPr="00DE6F61" w:rsidRDefault="005B5A31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A31" w:rsidRDefault="005B5A31" w:rsidP="00764CCC">
      <w:pPr>
        <w:pStyle w:val="ListParagraph"/>
        <w:spacing w:after="0" w:line="240" w:lineRule="auto"/>
        <w:ind w:left="33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64CCC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.Внести в Приложение № 5</w:t>
      </w:r>
      <w:r w:rsidRPr="00C7595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955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  <w:r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C75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5B5A31" w:rsidRDefault="005B5A31" w:rsidP="00DE6F61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</w:p>
    <w:p w:rsidR="005B5A31" w:rsidRPr="00676D54" w:rsidRDefault="005B5A31" w:rsidP="00676D54">
      <w:pPr>
        <w:widowControl w:val="0"/>
        <w:tabs>
          <w:tab w:val="left" w:pos="9610"/>
        </w:tabs>
        <w:autoSpaceDE w:val="0"/>
        <w:ind w:left="1119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6D54">
        <w:rPr>
          <w:rFonts w:ascii="Times New Roman" w:hAnsi="Times New Roman" w:cs="Times New Roman"/>
          <w:color w:val="000000"/>
          <w:sz w:val="24"/>
          <w:szCs w:val="24"/>
        </w:rPr>
        <w:t>Приложение № 5</w:t>
      </w:r>
    </w:p>
    <w:p w:rsidR="005B5A31" w:rsidRPr="00676D54" w:rsidRDefault="005B5A31" w:rsidP="00676D54">
      <w:pPr>
        <w:widowControl w:val="0"/>
        <w:tabs>
          <w:tab w:val="left" w:pos="9610"/>
        </w:tabs>
        <w:autoSpaceDE w:val="0"/>
        <w:ind w:left="1119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6D54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5B5A31" w:rsidRPr="00676D54" w:rsidRDefault="005B5A31" w:rsidP="00676D54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6D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Ковалевского сельского поселения</w:t>
      </w:r>
    </w:p>
    <w:p w:rsidR="005B5A31" w:rsidRPr="00676D54" w:rsidRDefault="005B5A31" w:rsidP="00676D54">
      <w:pPr>
        <w:widowControl w:val="0"/>
        <w:tabs>
          <w:tab w:val="left" w:pos="9610"/>
        </w:tabs>
        <w:autoSpaceDE w:val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6D54">
        <w:rPr>
          <w:rFonts w:ascii="Times New Roman" w:hAnsi="Times New Roman" w:cs="Times New Roman"/>
          <w:color w:val="000000"/>
          <w:sz w:val="24"/>
          <w:szCs w:val="24"/>
        </w:rPr>
        <w:t>«Муниципальная политика»</w:t>
      </w:r>
    </w:p>
    <w:p w:rsidR="005B5A31" w:rsidRPr="00676D54" w:rsidRDefault="005B5A31" w:rsidP="00676D54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6D54">
        <w:rPr>
          <w:rFonts w:ascii="Times New Roman" w:hAnsi="Times New Roman" w:cs="Times New Roman"/>
          <w:color w:val="000000"/>
          <w:sz w:val="24"/>
          <w:szCs w:val="24"/>
        </w:rPr>
        <w:t>Расходы</w:t>
      </w:r>
    </w:p>
    <w:p w:rsidR="005B5A31" w:rsidRPr="00676D54" w:rsidRDefault="005B5A31" w:rsidP="00676D54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6D54">
        <w:rPr>
          <w:rFonts w:ascii="Times New Roman" w:hAnsi="Times New Roman" w:cs="Times New Roman"/>
          <w:color w:val="000000"/>
          <w:sz w:val="24"/>
          <w:szCs w:val="24"/>
        </w:rPr>
        <w:t xml:space="preserve">бюджета поселения на реализацию муниципальной программы </w:t>
      </w:r>
    </w:p>
    <w:p w:rsidR="005B5A31" w:rsidRPr="00676D54" w:rsidRDefault="005B5A31" w:rsidP="00676D54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267"/>
        <w:gridCol w:w="2339"/>
        <w:gridCol w:w="2159"/>
        <w:gridCol w:w="1226"/>
        <w:gridCol w:w="1114"/>
        <w:gridCol w:w="1260"/>
        <w:gridCol w:w="1260"/>
        <w:gridCol w:w="1260"/>
        <w:gridCol w:w="1260"/>
        <w:gridCol w:w="1270"/>
      </w:tblGrid>
      <w:tr w:rsidR="005B5A31" w:rsidRPr="00676D54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:rsidR="005B5A31" w:rsidRPr="00676D54" w:rsidRDefault="005B5A31" w:rsidP="00676D54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415" w:type="dxa"/>
        <w:tblInd w:w="-106" w:type="dxa"/>
        <w:tblLayout w:type="fixed"/>
        <w:tblLook w:val="0000"/>
      </w:tblPr>
      <w:tblGrid>
        <w:gridCol w:w="2267"/>
        <w:gridCol w:w="2339"/>
        <w:gridCol w:w="2159"/>
        <w:gridCol w:w="1225"/>
        <w:gridCol w:w="1115"/>
        <w:gridCol w:w="1260"/>
        <w:gridCol w:w="1222"/>
        <w:gridCol w:w="1298"/>
        <w:gridCol w:w="1260"/>
        <w:gridCol w:w="1270"/>
      </w:tblGrid>
      <w:tr w:rsidR="005B5A31" w:rsidRPr="00676D54">
        <w:trPr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B5A31" w:rsidRPr="00676D54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35</w:t>
            </w: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31,0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31,0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31,0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31,0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rPr>
          <w:trHeight w:val="402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35</w:t>
            </w: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31,0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31,0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31,0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31,0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5A31" w:rsidRPr="00676D54">
        <w:trPr>
          <w:trHeight w:val="176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муниципального управления </w:t>
            </w:r>
          </w:p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муниципальной службы в Ковалевском сельском поселении, повышение квалификации лиц, занятых в системе местного самоуправления»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6,0</w:t>
            </w:r>
          </w:p>
        </w:tc>
      </w:tr>
      <w:tr w:rsidR="005B5A31" w:rsidRPr="00676D54">
        <w:trPr>
          <w:trHeight w:val="727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6,0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2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реализации муниципальной программы Ковалевского сельского поселения «Муниципальная политика»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B5A31" w:rsidRPr="00676D54" w:rsidRDefault="005B5A31" w:rsidP="00676D54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5A31" w:rsidRPr="00676D54" w:rsidRDefault="005B5A31" w:rsidP="00676D54">
      <w:pPr>
        <w:widowControl w:val="0"/>
        <w:tabs>
          <w:tab w:val="left" w:pos="9610"/>
        </w:tabs>
        <w:autoSpaceDE w:val="0"/>
        <w:ind w:left="1119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1016"/>
      <w:bookmarkEnd w:id="1"/>
    </w:p>
    <w:p w:rsidR="005B5A31" w:rsidRPr="00676D54" w:rsidRDefault="005B5A31" w:rsidP="00676D54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928"/>
        <w:gridCol w:w="10141"/>
      </w:tblGrid>
      <w:tr w:rsidR="005B5A31">
        <w:tc>
          <w:tcPr>
            <w:tcW w:w="4928" w:type="dxa"/>
          </w:tcPr>
          <w:p w:rsidR="005B5A31" w:rsidRDefault="005B5A31" w:rsidP="00CD553F">
            <w:pPr>
              <w:widowControl w:val="0"/>
              <w:autoSpaceDE w:val="0"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141" w:type="dxa"/>
            <w:vAlign w:val="bottom"/>
          </w:tcPr>
          <w:p w:rsidR="005B5A31" w:rsidRDefault="005B5A31" w:rsidP="00CD553F">
            <w:pPr>
              <w:widowControl w:val="0"/>
              <w:autoSpaceDE w:val="0"/>
              <w:snapToGrid w:val="0"/>
              <w:jc w:val="right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5B5A31" w:rsidRDefault="005B5A31" w:rsidP="00676D54">
      <w:pPr>
        <w:widowControl w:val="0"/>
        <w:autoSpaceDE w:val="0"/>
        <w:jc w:val="center"/>
        <w:rPr>
          <w:rFonts w:cs="Times New Roman"/>
          <w:color w:val="000000"/>
          <w:sz w:val="28"/>
          <w:szCs w:val="28"/>
        </w:rPr>
        <w:sectPr w:rsidR="005B5A31" w:rsidSect="00983BD1">
          <w:footerReference w:type="default" r:id="rId8"/>
          <w:pgSz w:w="16838" w:h="11906" w:orient="landscape"/>
          <w:pgMar w:top="993" w:right="709" w:bottom="568" w:left="1134" w:header="720" w:footer="720" w:gutter="0"/>
          <w:cols w:space="720"/>
          <w:docGrid w:linePitch="360"/>
        </w:sectPr>
      </w:pPr>
    </w:p>
    <w:p w:rsidR="005B5A31" w:rsidRPr="000E4D9E" w:rsidRDefault="005B5A31" w:rsidP="00764CCC">
      <w:pPr>
        <w:tabs>
          <w:tab w:val="left" w:pos="450"/>
        </w:tabs>
        <w:spacing w:after="0" w:line="240" w:lineRule="auto"/>
        <w:ind w:firstLine="360"/>
        <w:jc w:val="both"/>
        <w:rPr>
          <w:rFonts w:cs="Times New Roman"/>
        </w:rPr>
      </w:pPr>
    </w:p>
    <w:sectPr w:rsidR="005B5A31" w:rsidRPr="000E4D9E" w:rsidSect="00BB5E5C">
      <w:pgSz w:w="12240" w:h="15840" w:code="1"/>
      <w:pgMar w:top="851" w:right="851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A31" w:rsidRDefault="005B5A31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B5A31" w:rsidRDefault="005B5A31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31" w:rsidRDefault="005B5A31">
    <w:pPr>
      <w:pStyle w:val="Footer"/>
      <w:jc w:val="right"/>
      <w:rPr>
        <w:rFonts w:cs="Times New Roman"/>
      </w:rPr>
    </w:pPr>
  </w:p>
  <w:p w:rsidR="005B5A31" w:rsidRDefault="005B5A31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31" w:rsidRDefault="005B5A31">
    <w:pPr>
      <w:pStyle w:val="Footer"/>
      <w:ind w:right="360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6.4pt;margin-top:.05pt;width:10pt;height:11.5pt;z-index:251660288;mso-wrap-distance-left:0;mso-wrap-distance-right:0;mso-position-horizontal-relative:page" stroked="f">
          <v:fill opacity="0" color2="black"/>
          <v:textbox inset="0,0,0,0">
            <w:txbxContent>
              <w:p w:rsidR="005B5A31" w:rsidRDefault="005B5A31">
                <w:pPr>
                  <w:pStyle w:val="Footer"/>
                  <w:rPr>
                    <w:rFonts w:cs="Times New Roman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7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A31" w:rsidRDefault="005B5A31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B5A31" w:rsidRDefault="005B5A31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7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0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5"/>
  </w:num>
  <w:num w:numId="11">
    <w:abstractNumId w:val="5"/>
  </w:num>
  <w:num w:numId="12">
    <w:abstractNumId w:val="16"/>
  </w:num>
  <w:num w:numId="13">
    <w:abstractNumId w:val="19"/>
  </w:num>
  <w:num w:numId="14">
    <w:abstractNumId w:val="16"/>
  </w:num>
  <w:num w:numId="15">
    <w:abstractNumId w:val="19"/>
  </w:num>
  <w:num w:numId="16">
    <w:abstractNumId w:val="14"/>
  </w:num>
  <w:num w:numId="17">
    <w:abstractNumId w:val="12"/>
  </w:num>
  <w:num w:numId="18">
    <w:abstractNumId w:val="2"/>
  </w:num>
  <w:num w:numId="19">
    <w:abstractNumId w:val="18"/>
  </w:num>
  <w:num w:numId="20">
    <w:abstractNumId w:val="4"/>
  </w:num>
  <w:num w:numId="21">
    <w:abstractNumId w:val="20"/>
  </w:num>
  <w:num w:numId="22">
    <w:abstractNumId w:val="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C3A"/>
    <w:rsid w:val="00012F8E"/>
    <w:rsid w:val="00017D9D"/>
    <w:rsid w:val="0002078F"/>
    <w:rsid w:val="000224D8"/>
    <w:rsid w:val="00024FBB"/>
    <w:rsid w:val="00035073"/>
    <w:rsid w:val="00040A05"/>
    <w:rsid w:val="00042ABD"/>
    <w:rsid w:val="00045F0F"/>
    <w:rsid w:val="00046D47"/>
    <w:rsid w:val="0006050B"/>
    <w:rsid w:val="00062848"/>
    <w:rsid w:val="00070A8E"/>
    <w:rsid w:val="00071A92"/>
    <w:rsid w:val="00073EE9"/>
    <w:rsid w:val="00074628"/>
    <w:rsid w:val="000751FE"/>
    <w:rsid w:val="0007576B"/>
    <w:rsid w:val="00095134"/>
    <w:rsid w:val="00095A3B"/>
    <w:rsid w:val="000A2D1E"/>
    <w:rsid w:val="000A6CDE"/>
    <w:rsid w:val="000B0BB6"/>
    <w:rsid w:val="000B13BF"/>
    <w:rsid w:val="000B47A6"/>
    <w:rsid w:val="000C6FC3"/>
    <w:rsid w:val="000C777C"/>
    <w:rsid w:val="000D2DF9"/>
    <w:rsid w:val="000D5E95"/>
    <w:rsid w:val="000E1557"/>
    <w:rsid w:val="000E299E"/>
    <w:rsid w:val="000E4D9E"/>
    <w:rsid w:val="000E5963"/>
    <w:rsid w:val="000E6307"/>
    <w:rsid w:val="000E64C9"/>
    <w:rsid w:val="000E67AA"/>
    <w:rsid w:val="001036AF"/>
    <w:rsid w:val="001224B6"/>
    <w:rsid w:val="0012796E"/>
    <w:rsid w:val="00127ADB"/>
    <w:rsid w:val="00150C7C"/>
    <w:rsid w:val="0015437F"/>
    <w:rsid w:val="00166820"/>
    <w:rsid w:val="00166F59"/>
    <w:rsid w:val="0016748C"/>
    <w:rsid w:val="0017025C"/>
    <w:rsid w:val="00171090"/>
    <w:rsid w:val="0017242C"/>
    <w:rsid w:val="00183A22"/>
    <w:rsid w:val="00187C8D"/>
    <w:rsid w:val="001921E9"/>
    <w:rsid w:val="001A0C0D"/>
    <w:rsid w:val="001A1C7F"/>
    <w:rsid w:val="001A710E"/>
    <w:rsid w:val="001A77B4"/>
    <w:rsid w:val="001B40E9"/>
    <w:rsid w:val="001B4A79"/>
    <w:rsid w:val="001B55BE"/>
    <w:rsid w:val="001C3451"/>
    <w:rsid w:val="001C7351"/>
    <w:rsid w:val="001D0F4D"/>
    <w:rsid w:val="001D2805"/>
    <w:rsid w:val="001D48D9"/>
    <w:rsid w:val="001E0E54"/>
    <w:rsid w:val="001E1835"/>
    <w:rsid w:val="002009D9"/>
    <w:rsid w:val="00201559"/>
    <w:rsid w:val="002022CB"/>
    <w:rsid w:val="0020316D"/>
    <w:rsid w:val="00216AEE"/>
    <w:rsid w:val="00226257"/>
    <w:rsid w:val="00230CC6"/>
    <w:rsid w:val="00243FC6"/>
    <w:rsid w:val="002448C4"/>
    <w:rsid w:val="00252A3E"/>
    <w:rsid w:val="0025712D"/>
    <w:rsid w:val="00263252"/>
    <w:rsid w:val="00270ACA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3576"/>
    <w:rsid w:val="002E7ABD"/>
    <w:rsid w:val="002F4823"/>
    <w:rsid w:val="00305B7D"/>
    <w:rsid w:val="0031069C"/>
    <w:rsid w:val="00313F61"/>
    <w:rsid w:val="003158E5"/>
    <w:rsid w:val="00316201"/>
    <w:rsid w:val="00317176"/>
    <w:rsid w:val="00324B31"/>
    <w:rsid w:val="00326BDC"/>
    <w:rsid w:val="00331E4E"/>
    <w:rsid w:val="00332F41"/>
    <w:rsid w:val="00332F57"/>
    <w:rsid w:val="00336FFF"/>
    <w:rsid w:val="00341DC1"/>
    <w:rsid w:val="00343060"/>
    <w:rsid w:val="0035345F"/>
    <w:rsid w:val="00361BCB"/>
    <w:rsid w:val="00370A0D"/>
    <w:rsid w:val="00374896"/>
    <w:rsid w:val="00377C6B"/>
    <w:rsid w:val="00377FCE"/>
    <w:rsid w:val="0038284F"/>
    <w:rsid w:val="00384D62"/>
    <w:rsid w:val="003879EB"/>
    <w:rsid w:val="003931B1"/>
    <w:rsid w:val="00394A01"/>
    <w:rsid w:val="003A1E98"/>
    <w:rsid w:val="003A694B"/>
    <w:rsid w:val="003B6E56"/>
    <w:rsid w:val="003C0BEF"/>
    <w:rsid w:val="003D0EB9"/>
    <w:rsid w:val="003E77DD"/>
    <w:rsid w:val="003F19C6"/>
    <w:rsid w:val="004003DD"/>
    <w:rsid w:val="00400E72"/>
    <w:rsid w:val="004027E0"/>
    <w:rsid w:val="00407195"/>
    <w:rsid w:val="004103EA"/>
    <w:rsid w:val="00413FE7"/>
    <w:rsid w:val="004279F9"/>
    <w:rsid w:val="00434AAE"/>
    <w:rsid w:val="004439ED"/>
    <w:rsid w:val="00446558"/>
    <w:rsid w:val="004503B4"/>
    <w:rsid w:val="00451EAE"/>
    <w:rsid w:val="004525F7"/>
    <w:rsid w:val="00452601"/>
    <w:rsid w:val="004550D5"/>
    <w:rsid w:val="00456B2F"/>
    <w:rsid w:val="0046147B"/>
    <w:rsid w:val="004672F7"/>
    <w:rsid w:val="004717FF"/>
    <w:rsid w:val="00471F1F"/>
    <w:rsid w:val="00474079"/>
    <w:rsid w:val="004764DC"/>
    <w:rsid w:val="00476E0B"/>
    <w:rsid w:val="00477834"/>
    <w:rsid w:val="004807C6"/>
    <w:rsid w:val="00481851"/>
    <w:rsid w:val="00487A22"/>
    <w:rsid w:val="00490B0C"/>
    <w:rsid w:val="0049619B"/>
    <w:rsid w:val="00496FF4"/>
    <w:rsid w:val="004A16D1"/>
    <w:rsid w:val="004A5D9A"/>
    <w:rsid w:val="004A6A0A"/>
    <w:rsid w:val="004B48E1"/>
    <w:rsid w:val="004B5AEC"/>
    <w:rsid w:val="004B71FB"/>
    <w:rsid w:val="004D2200"/>
    <w:rsid w:val="004D7246"/>
    <w:rsid w:val="004E3793"/>
    <w:rsid w:val="004E4C6A"/>
    <w:rsid w:val="004F14AA"/>
    <w:rsid w:val="004F1E5C"/>
    <w:rsid w:val="004F1FA6"/>
    <w:rsid w:val="0050265C"/>
    <w:rsid w:val="00504160"/>
    <w:rsid w:val="005051EA"/>
    <w:rsid w:val="00506649"/>
    <w:rsid w:val="0051185A"/>
    <w:rsid w:val="005221F6"/>
    <w:rsid w:val="00531327"/>
    <w:rsid w:val="00531EB3"/>
    <w:rsid w:val="00535B41"/>
    <w:rsid w:val="00536FB8"/>
    <w:rsid w:val="00537B19"/>
    <w:rsid w:val="005411A1"/>
    <w:rsid w:val="0054138F"/>
    <w:rsid w:val="00541803"/>
    <w:rsid w:val="00547698"/>
    <w:rsid w:val="00552A26"/>
    <w:rsid w:val="00555043"/>
    <w:rsid w:val="00563738"/>
    <w:rsid w:val="00587E4F"/>
    <w:rsid w:val="00590AAE"/>
    <w:rsid w:val="005972BD"/>
    <w:rsid w:val="005A35FA"/>
    <w:rsid w:val="005A6A84"/>
    <w:rsid w:val="005B5A31"/>
    <w:rsid w:val="005B7747"/>
    <w:rsid w:val="005C2395"/>
    <w:rsid w:val="005C4E04"/>
    <w:rsid w:val="005D12B9"/>
    <w:rsid w:val="005D1ADF"/>
    <w:rsid w:val="005D63F2"/>
    <w:rsid w:val="005D7E11"/>
    <w:rsid w:val="005E67A6"/>
    <w:rsid w:val="005F022C"/>
    <w:rsid w:val="005F0CD6"/>
    <w:rsid w:val="005F2B7E"/>
    <w:rsid w:val="005F56ED"/>
    <w:rsid w:val="00600615"/>
    <w:rsid w:val="00600C43"/>
    <w:rsid w:val="00600C94"/>
    <w:rsid w:val="006139FB"/>
    <w:rsid w:val="00621DC7"/>
    <w:rsid w:val="00632210"/>
    <w:rsid w:val="00634950"/>
    <w:rsid w:val="00656BB8"/>
    <w:rsid w:val="00657DA1"/>
    <w:rsid w:val="00657E3E"/>
    <w:rsid w:val="006677BB"/>
    <w:rsid w:val="00667A8D"/>
    <w:rsid w:val="00676D54"/>
    <w:rsid w:val="006900CB"/>
    <w:rsid w:val="006910BD"/>
    <w:rsid w:val="00691248"/>
    <w:rsid w:val="006922A9"/>
    <w:rsid w:val="00693550"/>
    <w:rsid w:val="00693BBA"/>
    <w:rsid w:val="00695A70"/>
    <w:rsid w:val="006960E6"/>
    <w:rsid w:val="006A177B"/>
    <w:rsid w:val="006A68EA"/>
    <w:rsid w:val="006B4A42"/>
    <w:rsid w:val="006C1ED7"/>
    <w:rsid w:val="006D2B3B"/>
    <w:rsid w:val="006E4BE7"/>
    <w:rsid w:val="006E7BC6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4CCC"/>
    <w:rsid w:val="00767FE1"/>
    <w:rsid w:val="00780504"/>
    <w:rsid w:val="007830E3"/>
    <w:rsid w:val="007855C7"/>
    <w:rsid w:val="0078749A"/>
    <w:rsid w:val="007925F9"/>
    <w:rsid w:val="007936F7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32C1"/>
    <w:rsid w:val="007C4671"/>
    <w:rsid w:val="007D6B55"/>
    <w:rsid w:val="007F19B0"/>
    <w:rsid w:val="007F684F"/>
    <w:rsid w:val="00802484"/>
    <w:rsid w:val="008032DE"/>
    <w:rsid w:val="00810942"/>
    <w:rsid w:val="00815FE1"/>
    <w:rsid w:val="0081741C"/>
    <w:rsid w:val="00822356"/>
    <w:rsid w:val="00830EC4"/>
    <w:rsid w:val="008315D0"/>
    <w:rsid w:val="008326A2"/>
    <w:rsid w:val="008403CA"/>
    <w:rsid w:val="00845DD7"/>
    <w:rsid w:val="00847770"/>
    <w:rsid w:val="00855854"/>
    <w:rsid w:val="00856809"/>
    <w:rsid w:val="00861FBC"/>
    <w:rsid w:val="00862832"/>
    <w:rsid w:val="00870D1B"/>
    <w:rsid w:val="00872E4A"/>
    <w:rsid w:val="00874B2A"/>
    <w:rsid w:val="00874B49"/>
    <w:rsid w:val="00884886"/>
    <w:rsid w:val="0088570D"/>
    <w:rsid w:val="00887811"/>
    <w:rsid w:val="00890A95"/>
    <w:rsid w:val="008942EB"/>
    <w:rsid w:val="00894A53"/>
    <w:rsid w:val="008A1329"/>
    <w:rsid w:val="008A2705"/>
    <w:rsid w:val="008A478C"/>
    <w:rsid w:val="008A47FC"/>
    <w:rsid w:val="008C1667"/>
    <w:rsid w:val="008C31FE"/>
    <w:rsid w:val="008C52AE"/>
    <w:rsid w:val="008C77C1"/>
    <w:rsid w:val="008D08F9"/>
    <w:rsid w:val="008D0961"/>
    <w:rsid w:val="008D2B32"/>
    <w:rsid w:val="008D3A5D"/>
    <w:rsid w:val="008E066D"/>
    <w:rsid w:val="008E5C12"/>
    <w:rsid w:val="008E6594"/>
    <w:rsid w:val="008F240E"/>
    <w:rsid w:val="008F4F43"/>
    <w:rsid w:val="00900DE2"/>
    <w:rsid w:val="00910DD8"/>
    <w:rsid w:val="00911B05"/>
    <w:rsid w:val="00920263"/>
    <w:rsid w:val="00934804"/>
    <w:rsid w:val="0094151D"/>
    <w:rsid w:val="00943C1C"/>
    <w:rsid w:val="009461BB"/>
    <w:rsid w:val="00952A23"/>
    <w:rsid w:val="0095420D"/>
    <w:rsid w:val="00960F81"/>
    <w:rsid w:val="00973E1D"/>
    <w:rsid w:val="00976048"/>
    <w:rsid w:val="009761CC"/>
    <w:rsid w:val="00981B22"/>
    <w:rsid w:val="00983BD1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73CF"/>
    <w:rsid w:val="009D77BD"/>
    <w:rsid w:val="009E3D0E"/>
    <w:rsid w:val="009E3EF9"/>
    <w:rsid w:val="009E46E0"/>
    <w:rsid w:val="009F5C56"/>
    <w:rsid w:val="00A00ACB"/>
    <w:rsid w:val="00A17ADD"/>
    <w:rsid w:val="00A275FD"/>
    <w:rsid w:val="00A3176C"/>
    <w:rsid w:val="00A33A66"/>
    <w:rsid w:val="00A371DB"/>
    <w:rsid w:val="00A378E3"/>
    <w:rsid w:val="00A37EB3"/>
    <w:rsid w:val="00A447ED"/>
    <w:rsid w:val="00A47F06"/>
    <w:rsid w:val="00A54027"/>
    <w:rsid w:val="00A54CD7"/>
    <w:rsid w:val="00A60BF0"/>
    <w:rsid w:val="00A66E32"/>
    <w:rsid w:val="00A778E6"/>
    <w:rsid w:val="00A854B5"/>
    <w:rsid w:val="00A85969"/>
    <w:rsid w:val="00A941A7"/>
    <w:rsid w:val="00A9487B"/>
    <w:rsid w:val="00A95528"/>
    <w:rsid w:val="00AA24A6"/>
    <w:rsid w:val="00AA7442"/>
    <w:rsid w:val="00AB09C8"/>
    <w:rsid w:val="00AB4FE9"/>
    <w:rsid w:val="00AB5246"/>
    <w:rsid w:val="00AC010B"/>
    <w:rsid w:val="00AC5C8E"/>
    <w:rsid w:val="00AE6D42"/>
    <w:rsid w:val="00AF24FD"/>
    <w:rsid w:val="00B23684"/>
    <w:rsid w:val="00B2455F"/>
    <w:rsid w:val="00B33E3A"/>
    <w:rsid w:val="00B351B2"/>
    <w:rsid w:val="00B416BA"/>
    <w:rsid w:val="00B4598B"/>
    <w:rsid w:val="00B4756D"/>
    <w:rsid w:val="00B53BEC"/>
    <w:rsid w:val="00B65D9D"/>
    <w:rsid w:val="00B72BA4"/>
    <w:rsid w:val="00B7541D"/>
    <w:rsid w:val="00B82BC5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1760"/>
    <w:rsid w:val="00BC325F"/>
    <w:rsid w:val="00BC5C10"/>
    <w:rsid w:val="00BC61C5"/>
    <w:rsid w:val="00BD426A"/>
    <w:rsid w:val="00BD5243"/>
    <w:rsid w:val="00BF6D0F"/>
    <w:rsid w:val="00C015F1"/>
    <w:rsid w:val="00C037CE"/>
    <w:rsid w:val="00C04D28"/>
    <w:rsid w:val="00C1005E"/>
    <w:rsid w:val="00C1515C"/>
    <w:rsid w:val="00C17A1B"/>
    <w:rsid w:val="00C26CD0"/>
    <w:rsid w:val="00C36C00"/>
    <w:rsid w:val="00C42918"/>
    <w:rsid w:val="00C52149"/>
    <w:rsid w:val="00C5393F"/>
    <w:rsid w:val="00C57F3F"/>
    <w:rsid w:val="00C65ED4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1A5E"/>
    <w:rsid w:val="00CB42B3"/>
    <w:rsid w:val="00CB5D30"/>
    <w:rsid w:val="00CC18F4"/>
    <w:rsid w:val="00CC1D03"/>
    <w:rsid w:val="00CC2901"/>
    <w:rsid w:val="00CD14ED"/>
    <w:rsid w:val="00CD553F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7A92"/>
    <w:rsid w:val="00D452C2"/>
    <w:rsid w:val="00D47BDF"/>
    <w:rsid w:val="00D50CBB"/>
    <w:rsid w:val="00D60BEA"/>
    <w:rsid w:val="00D7025A"/>
    <w:rsid w:val="00D71F87"/>
    <w:rsid w:val="00D770E9"/>
    <w:rsid w:val="00D874C0"/>
    <w:rsid w:val="00D93F77"/>
    <w:rsid w:val="00DA10A5"/>
    <w:rsid w:val="00DA19C6"/>
    <w:rsid w:val="00DA214A"/>
    <w:rsid w:val="00DA36C6"/>
    <w:rsid w:val="00DA3FF6"/>
    <w:rsid w:val="00DB64D4"/>
    <w:rsid w:val="00DD10E7"/>
    <w:rsid w:val="00DD5214"/>
    <w:rsid w:val="00DD68AA"/>
    <w:rsid w:val="00DE5532"/>
    <w:rsid w:val="00DE66F1"/>
    <w:rsid w:val="00DE6F61"/>
    <w:rsid w:val="00DF2D2C"/>
    <w:rsid w:val="00DF4E15"/>
    <w:rsid w:val="00DF72E4"/>
    <w:rsid w:val="00E01BE9"/>
    <w:rsid w:val="00E06F51"/>
    <w:rsid w:val="00E07664"/>
    <w:rsid w:val="00E13562"/>
    <w:rsid w:val="00E1472F"/>
    <w:rsid w:val="00E15B25"/>
    <w:rsid w:val="00E16C19"/>
    <w:rsid w:val="00E255E7"/>
    <w:rsid w:val="00E2685D"/>
    <w:rsid w:val="00E268E5"/>
    <w:rsid w:val="00E27448"/>
    <w:rsid w:val="00E33AC7"/>
    <w:rsid w:val="00E347CB"/>
    <w:rsid w:val="00E41A53"/>
    <w:rsid w:val="00E43A48"/>
    <w:rsid w:val="00E55C80"/>
    <w:rsid w:val="00E55D8F"/>
    <w:rsid w:val="00E62A98"/>
    <w:rsid w:val="00E773D3"/>
    <w:rsid w:val="00E824F7"/>
    <w:rsid w:val="00E83C09"/>
    <w:rsid w:val="00E9589B"/>
    <w:rsid w:val="00E96A91"/>
    <w:rsid w:val="00EA22E8"/>
    <w:rsid w:val="00EB5294"/>
    <w:rsid w:val="00EB5A2C"/>
    <w:rsid w:val="00EB7F6F"/>
    <w:rsid w:val="00EC2C3C"/>
    <w:rsid w:val="00EC4DB3"/>
    <w:rsid w:val="00EC7E37"/>
    <w:rsid w:val="00ED1D60"/>
    <w:rsid w:val="00ED37AC"/>
    <w:rsid w:val="00EE60C2"/>
    <w:rsid w:val="00EE7810"/>
    <w:rsid w:val="00EF0584"/>
    <w:rsid w:val="00EF2BEC"/>
    <w:rsid w:val="00F020DF"/>
    <w:rsid w:val="00F03E7E"/>
    <w:rsid w:val="00F05F7F"/>
    <w:rsid w:val="00F108B7"/>
    <w:rsid w:val="00F175ED"/>
    <w:rsid w:val="00F17C3A"/>
    <w:rsid w:val="00F24ED0"/>
    <w:rsid w:val="00F2623F"/>
    <w:rsid w:val="00F307CB"/>
    <w:rsid w:val="00F4703D"/>
    <w:rsid w:val="00F60B32"/>
    <w:rsid w:val="00F657C3"/>
    <w:rsid w:val="00F7106E"/>
    <w:rsid w:val="00F715B7"/>
    <w:rsid w:val="00F72D89"/>
    <w:rsid w:val="00F74C58"/>
    <w:rsid w:val="00F803D6"/>
    <w:rsid w:val="00F80CE4"/>
    <w:rsid w:val="00F83C7D"/>
    <w:rsid w:val="00F86B4C"/>
    <w:rsid w:val="00F945F7"/>
    <w:rsid w:val="00F94707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3A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7C3A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7C3A"/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F17C3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Гипертекстовая ссылка"/>
    <w:uiPriority w:val="99"/>
    <w:rsid w:val="00872E4A"/>
    <w:rPr>
      <w:color w:val="008000"/>
      <w:sz w:val="20"/>
      <w:szCs w:val="20"/>
      <w:u w:val="single"/>
    </w:rPr>
  </w:style>
  <w:style w:type="character" w:customStyle="1" w:styleId="a1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Normal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">
    <w:name w:val="Основной текст 21"/>
    <w:basedOn w:val="Normal"/>
    <w:uiPriority w:val="99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72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4F7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Normal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ListParagraph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Preformatted">
    <w:name w:val="HTML Preformatted"/>
    <w:basedOn w:val="Standard"/>
    <w:link w:val="HTMLPreformattedChar"/>
    <w:uiPriority w:val="99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uiPriority w:val="99"/>
    <w:rsid w:val="00731B0D"/>
    <w:pPr>
      <w:spacing w:before="280" w:after="280"/>
    </w:pPr>
  </w:style>
  <w:style w:type="paragraph" w:styleId="BodyText">
    <w:name w:val="Body Text"/>
    <w:basedOn w:val="Normal"/>
    <w:link w:val="BodyTextChar"/>
    <w:uiPriority w:val="99"/>
    <w:rsid w:val="00E15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15B25"/>
    <w:rPr>
      <w:rFonts w:eastAsia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676D54"/>
  </w:style>
  <w:style w:type="numbering" w:customStyle="1" w:styleId="WW8Num2">
    <w:name w:val="WW8Num2"/>
    <w:rsid w:val="009657A3"/>
    <w:pPr>
      <w:numPr>
        <w:numId w:val="12"/>
      </w:numPr>
    </w:pPr>
  </w:style>
  <w:style w:type="numbering" w:customStyle="1" w:styleId="WW8Num3">
    <w:name w:val="WW8Num3"/>
    <w:rsid w:val="009657A3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5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955</TotalTime>
  <Pages>13</Pages>
  <Words>1345</Words>
  <Characters>7669</Characters>
  <Application>Microsoft Office Outlook</Application>
  <DocSecurity>0</DocSecurity>
  <Lines>0</Lines>
  <Paragraphs>0</Paragraphs>
  <ScaleCrop>false</ScaleCrop>
  <Company>Администрация КГП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User</cp:lastModifiedBy>
  <cp:revision>34</cp:revision>
  <cp:lastPrinted>2014-03-26T07:35:00Z</cp:lastPrinted>
  <dcterms:created xsi:type="dcterms:W3CDTF">2013-03-11T09:11:00Z</dcterms:created>
  <dcterms:modified xsi:type="dcterms:W3CDTF">2014-03-26T07:36:00Z</dcterms:modified>
</cp:coreProperties>
</file>