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7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РОССИЙСКАЯ ФЕДЕРАЦИЯ</w:t>
      </w:r>
    </w:p>
    <w:p>
      <w:pPr>
        <w:pStyle w:val="Style7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РОСТОВСКАЯ ОБЛАСТЬ</w:t>
      </w:r>
    </w:p>
    <w:p>
      <w:pPr>
        <w:pStyle w:val="Style7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ОБРАЗОВАНИЕ</w:t>
      </w:r>
    </w:p>
    <w:p>
      <w:pPr>
        <w:pStyle w:val="Style7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«КОВАЛЕВСКОЕ СЕЛЬСКОЕ ПОСЕЛЕНИЕ»</w:t>
      </w:r>
    </w:p>
    <w:p>
      <w:pPr>
        <w:pStyle w:val="Style7"/>
        <w:spacing w:before="0" w:after="0"/>
        <w:ind w:hanging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АДМИНИСТРАЦИЯ       КОВАЛЕВСКОГО СЕЛЬСКОГО ПОСЕЛЕНИЯ</w:t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>
          <w:b/>
          <w:iCs/>
          <w:spacing w:val="15"/>
        </w:rPr>
      </w:pPr>
      <w:r>
        <w:rPr>
          <w:b/>
          <w:iCs/>
          <w:spacing w:val="15"/>
          <w:sz w:val="28"/>
          <w:szCs w:val="28"/>
        </w:rPr>
        <w:t>ПОСТАНОВЛЕНИЕ</w:t>
      </w:r>
    </w:p>
    <w:p>
      <w:pPr>
        <w:pStyle w:val="Normal"/>
        <w:ind w:hanging="0"/>
        <w:jc w:val="center"/>
        <w:rPr>
          <w:b/>
          <w:iCs/>
          <w:spacing w:val="15"/>
        </w:rPr>
      </w:pPr>
      <w:r>
        <w:rPr>
          <w:b/>
          <w:iCs/>
          <w:spacing w:val="15"/>
        </w:rPr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ind w:hanging="0"/>
        <w:jc w:val="center"/>
        <w:rPr/>
      </w:pPr>
      <w:r>
        <w:rPr>
          <w:rFonts w:cs="Calibri"/>
          <w:bCs/>
        </w:rPr>
        <w:t>от 2</w:t>
      </w:r>
      <w:r>
        <w:rPr>
          <w:rFonts w:cs="Calibri"/>
          <w:bCs/>
        </w:rPr>
        <w:t>7</w:t>
      </w:r>
      <w:r>
        <w:rPr>
          <w:rFonts w:cs="Calibri"/>
          <w:bCs/>
        </w:rPr>
        <w:t>.03.2024 № 1</w:t>
      </w:r>
      <w:r>
        <w:rPr>
          <w:rFonts w:cs="Calibri"/>
          <w:bCs/>
        </w:rPr>
        <w:t>5</w:t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ind w:hanging="0"/>
        <w:jc w:val="center"/>
        <w:rPr>
          <w:rFonts w:cs="Calibri"/>
          <w:bCs/>
        </w:rPr>
      </w:pPr>
      <w:r>
        <w:rPr/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ind w:hanging="0"/>
        <w:jc w:val="center"/>
        <w:rPr>
          <w:rFonts w:cs="Calibri"/>
          <w:bCs/>
        </w:rPr>
      </w:pPr>
      <w:r>
        <w:rPr>
          <w:rFonts w:cs="Calibri"/>
          <w:bCs/>
        </w:rPr>
        <w:t xml:space="preserve">х. </w:t>
      </w:r>
      <w:r>
        <w:rPr>
          <w:rFonts w:cs="Calibri"/>
          <w:bCs/>
          <w:lang w:val="ru-RU"/>
        </w:rPr>
        <w:t>Плат</w:t>
      </w:r>
      <w:r>
        <w:rPr>
          <w:rFonts w:cs="Calibri"/>
          <w:bCs/>
          <w:lang w:val="ru-RU"/>
        </w:rPr>
        <w:t>ово</w:t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ind w:hanging="0"/>
        <w:jc w:val="center"/>
        <w:rPr>
          <w:rFonts w:cs="Calibri"/>
          <w:bCs/>
        </w:rPr>
      </w:pPr>
      <w:r>
        <w:rPr/>
      </w:r>
    </w:p>
    <w:p>
      <w:pPr>
        <w:pStyle w:val="Heading1"/>
        <w:numPr>
          <w:ilvl w:val="0"/>
          <w:numId w:val="1"/>
        </w:numPr>
        <w:ind w:hanging="10" w:left="10" w:right="70"/>
        <w:rPr/>
      </w:pPr>
      <w:r>
        <w:rPr>
          <w:rFonts w:ascii="Times New Roman" w:hAnsi="Times New Roman"/>
          <w:b/>
          <w:i w:val="false"/>
          <w:sz w:val="28"/>
          <w:szCs w:val="28"/>
        </w:rPr>
        <w:t xml:space="preserve">О правовом просвещении и правовом информировании граждан и организаций на территории </w:t>
      </w:r>
      <w:r>
        <w:rPr>
          <w:rFonts w:ascii="Times New Roman" w:hAnsi="Times New Roman"/>
          <w:b/>
          <w:i w:val="false"/>
          <w:sz w:val="28"/>
          <w:szCs w:val="28"/>
          <w:lang w:val="ru-RU"/>
        </w:rPr>
        <w:t>Ковалевского сельского поселения</w:t>
      </w:r>
      <w:r>
        <w:rPr>
          <w:rFonts w:ascii="Times New Roman" w:hAnsi="Times New Roman"/>
          <w:b/>
          <w:i w:val="false"/>
          <w:sz w:val="28"/>
          <w:szCs w:val="28"/>
        </w:rPr>
        <w:t xml:space="preserve">  Красносулинского </w:t>
      </w:r>
      <w:bookmarkStart w:id="0" w:name="_GoBack"/>
      <w:bookmarkEnd w:id="0"/>
      <w:r>
        <w:rPr>
          <w:rFonts w:ascii="Times New Roman" w:hAnsi="Times New Roman"/>
          <w:b/>
          <w:i w:val="false"/>
          <w:sz w:val="28"/>
          <w:szCs w:val="28"/>
        </w:rPr>
        <w:t xml:space="preserve">района Ростовской области </w:t>
      </w:r>
    </w:p>
    <w:p>
      <w:pPr>
        <w:pStyle w:val="Normal"/>
        <w:spacing w:lineRule="auto" w:line="259" w:before="0" w:after="13"/>
        <w:ind w:hanging="0" w:right="0"/>
        <w:jc w:val="left"/>
        <w:rPr/>
      </w:pPr>
      <w:r>
        <w:rPr>
          <w:sz w:val="24"/>
        </w:rPr>
        <w:t xml:space="preserve">  </w:t>
      </w:r>
    </w:p>
    <w:p>
      <w:pPr>
        <w:pStyle w:val="Normal"/>
        <w:ind w:firstLine="530" w:right="55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законом от 23.06.2016 № 182-ФЗ «Об основах системы профилактики правонарушений в Российской Федерации», пунктами 1 и 3 ст. 28 Федерального закона от 21.11.2011 № 324-ФЗ «О бесплатной юридической помощи в Российской Федерации», Законом Ростовской области от 24.12.2012 № 1017-ЗС «О бесплатной юридической помощи в Ростовской области», Уставом Ковалевского сельского поселения муниципального образования Красносулинского района Ростовской области, администрация Ковалевского сельского поселения  Красносулинского района Ростовской области</w:t>
      </w:r>
    </w:p>
    <w:p>
      <w:pPr>
        <w:pStyle w:val="Normal"/>
        <w:ind w:hanging="0" w:left="530"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0"/>
        </w:numPr>
        <w:ind w:hanging="0" w:left="0" w:right="5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Положение о правовом просвещении и правовом информировании граждан и организаций на территории Ковалевского сельского поселения Красносулинского района Ростовской области, согласно Приложению к настоящему постановлению. </w:t>
      </w:r>
    </w:p>
    <w:p>
      <w:pPr>
        <w:pStyle w:val="Normal"/>
        <w:numPr>
          <w:ilvl w:val="0"/>
          <w:numId w:val="0"/>
        </w:numPr>
        <w:ind w:hanging="0" w:left="0" w:right="5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постановление обнародовать в специально выделенных местах для обнародования и разместить   на официальном сайте администрации Ковалевского сельского поселения  Красносулинского района Ростовской области в информационно-телекоммуникационной сети «Интернет». </w:t>
      </w:r>
    </w:p>
    <w:p>
      <w:pPr>
        <w:pStyle w:val="Normal"/>
        <w:spacing w:before="0" w:after="306"/>
        <w:ind w:hanging="0" w:left="539" w:right="55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pStyle w:val="Normal"/>
        <w:shd w:val="clear" w:fill="FFFFFF"/>
        <w:tabs>
          <w:tab w:val="clear" w:pos="708"/>
          <w:tab w:val="left" w:pos="7234" w:leader="none"/>
        </w:tabs>
        <w:ind w:hanging="6" w:left="6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fill="FFFFFF"/>
        <w:tabs>
          <w:tab w:val="clear" w:pos="708"/>
          <w:tab w:val="left" w:pos="7234" w:leader="none"/>
        </w:tabs>
        <w:ind w:hanging="6" w:left="6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740" w:leader="none"/>
        </w:tabs>
        <w:ind w:hanging="0" w:right="70"/>
        <w:rPr>
          <w:sz w:val="28"/>
          <w:szCs w:val="28"/>
        </w:rPr>
      </w:pPr>
      <w:r>
        <w:rPr>
          <w:rFonts w:cs="Times New Roman"/>
          <w:sz w:val="28"/>
          <w:szCs w:val="28"/>
        </w:rPr>
        <w:t>Глава Администрации</w:t>
      </w:r>
    </w:p>
    <w:p>
      <w:pPr>
        <w:pStyle w:val="Normal"/>
        <w:tabs>
          <w:tab w:val="clear" w:pos="708"/>
          <w:tab w:val="left" w:pos="1740" w:leader="none"/>
          <w:tab w:val="right" w:pos="9638" w:leader="none"/>
        </w:tabs>
        <w:ind w:hanging="0" w:right="70"/>
        <w:rPr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К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ar-SA"/>
        </w:rPr>
        <w:t>овалевского сельского поселения</w:t>
      </w:r>
      <w:r>
        <w:rPr>
          <w:rFonts w:cs="Times New Roman"/>
          <w:sz w:val="28"/>
          <w:szCs w:val="28"/>
        </w:rPr>
        <w:t xml:space="preserve">                             Н.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В.Изварин</w:t>
      </w:r>
      <w:r>
        <w:rPr>
          <w:rFonts w:cs="Times New Roman"/>
          <w:sz w:val="28"/>
          <w:szCs w:val="28"/>
        </w:rPr>
        <w:t xml:space="preserve">                               </w:t>
        <w:tab/>
      </w:r>
    </w:p>
    <w:p>
      <w:pPr>
        <w:pStyle w:val="Normal"/>
        <w:spacing w:lineRule="auto" w:line="259"/>
        <w:ind w:hanging="10" w:left="10" w:right="5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/>
        <w:ind w:hanging="10" w:left="10" w:right="5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/>
        <w:ind w:hanging="10" w:left="10" w:right="5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/>
        <w:ind w:hanging="10" w:left="10" w:right="5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/>
        <w:ind w:hanging="10" w:left="10" w:right="5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/>
        <w:ind w:hanging="10" w:left="10" w:right="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>
      <w:pPr>
        <w:pStyle w:val="Normal"/>
        <w:spacing w:lineRule="auto" w:line="259"/>
        <w:ind w:hanging="10" w:left="10" w:right="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</w:t>
      </w:r>
      <w:r>
        <w:rPr>
          <w:sz w:val="28"/>
          <w:szCs w:val="28"/>
        </w:rPr>
        <w:t>Администрации</w:t>
      </w:r>
    </w:p>
    <w:p>
      <w:pPr>
        <w:pStyle w:val="Normal"/>
        <w:spacing w:lineRule="auto" w:line="259"/>
        <w:ind w:hanging="10" w:left="10" w:right="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Ковалевского </w:t>
      </w:r>
      <w:r>
        <w:rPr>
          <w:i w:val="false"/>
          <w:iCs w:val="false"/>
          <w:sz w:val="28"/>
          <w:szCs w:val="28"/>
        </w:rPr>
        <w:t xml:space="preserve">сельского поселения </w:t>
      </w:r>
    </w:p>
    <w:p>
      <w:pPr>
        <w:pStyle w:val="Normal"/>
        <w:spacing w:lineRule="auto" w:line="235" w:before="0" w:after="322"/>
        <w:ind w:firstLine="15" w:right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u w:val="none"/>
        </w:rPr>
        <w:t>от 27.03.2</w:t>
      </w:r>
      <w:r>
        <w:rPr>
          <w:sz w:val="28"/>
          <w:szCs w:val="28"/>
        </w:rPr>
        <w:t xml:space="preserve">024 г. № 15 </w:t>
      </w:r>
    </w:p>
    <w:p>
      <w:pPr>
        <w:pStyle w:val="Normal"/>
        <w:shd w:val="clear" w:color="auto" w:fill="FFFFFF"/>
        <w:spacing w:lineRule="auto" w:line="240" w:before="0" w:after="0"/>
        <w:ind w:hanging="0" w:right="70"/>
        <w:jc w:val="right"/>
        <w:rPr>
          <w:b/>
          <w:bCs/>
          <w:color w:val="212121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ПОЛОЖЕНИЕ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 ПРАВОВОМ ПРОСВЕЩЕНИИ И ПРАВОВОМ ИНФОРМИРОВАНИИ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ГРАЖДАН И ОРГАНИЗАЦИЙ НА ТЕРРИТОРИИ КОВАЛЕВСКОГО СЕЛЬСКОГО ПОСЕЛЕНИЯ КРАСНОСУЛИНСКОГО РАЙОНА РОСТОВСКОЙ ОБЛАСТИ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hanging="360" w:left="92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1.</w:t>
      </w:r>
      <w:r>
        <w:rPr>
          <w:color w:val="212121"/>
          <w:sz w:val="28"/>
          <w:szCs w:val="28"/>
        </w:rPr>
        <w:t>    </w:t>
      </w:r>
      <w:r>
        <w:rPr>
          <w:b/>
          <w:bCs/>
          <w:color w:val="212121"/>
          <w:sz w:val="28"/>
          <w:szCs w:val="28"/>
        </w:rPr>
        <w:t>Общие положения</w:t>
      </w:r>
    </w:p>
    <w:p>
      <w:pPr>
        <w:pStyle w:val="Normal"/>
        <w:shd w:val="clear" w:color="auto" w:fill="FFFFFF"/>
        <w:spacing w:lineRule="auto" w:line="240" w:before="0" w:after="0"/>
        <w:ind w:firstLine="530" w:left="927" w:right="70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 </w:t>
      </w:r>
    </w:p>
    <w:p>
      <w:pPr>
        <w:pStyle w:val="Normal"/>
        <w:ind w:firstLine="530" w:right="55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1.1. 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23.06.2016 г.  № 182-ФЗ «Об основах системы профилактики правонарушений в Российской Федерации», </w:t>
      </w:r>
      <w:r>
        <w:rPr>
          <w:sz w:val="28"/>
          <w:szCs w:val="28"/>
        </w:rPr>
        <w:t>пунктами 1 и 3 ст. 28 Федерального закона от 21.11.2011 № 324-ФЗ «О бесплатной юридической помощи в Российской Федерации», Законом Ростовской области от 24.12.2012 № 1017-ЗС «О бесплатной юридической помощи в Ростовской области», Уставом Ковалевского сельского поселения Красносулинского района Ростовской области, администрация Ковалевского сельского поселения  Красносулинского района Ростовской области.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1.2. Настоящее Положение определяет порядок организации работы администрации Ковалевского сельского поселения  Красносулинского района Ростовской области по правовому просвещению и правовому информированию населения в целях профилактики правонарушений.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2. Формы деятельности по правовому просвещению и правовому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информированию граждан в целях профилактики правонарушений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 проводится в следующих формах: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- размещение информационных, праворазъяснительных материалов на  сайте администрации Ковалевского сельского поселения  Красносулинского района Ростовской области в информационно-телекоммуникационной сети «Интернет»;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- изготовление информационных буклетов, брошюр, памяток;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 Ковалевского сельского поселения Красносулинского района Ростовской области назначается должностное лицо администрации Ковалевского сельского поселения Красносулинского района Ростовской области, ответственное за осуществление деятельности по правовому просвещению и правовому информированию населения (далее - уполномоченное лицо).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2.4. Уполномоченным лицом на постоянной основе (не реже 1 раза в полугодие) проводится аналитическая деятельность по состоянию преступности и правонарушений на территории Ковалевского сельского поселения Красносулинского района Ростовской области, результаты которой используются в работе по правовому просвещению и правовому информированию граждан.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3. Организация деятельности по размещению информационных,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праворазъяснительных материалов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в информационно-телекоммуникационной сети «Интернет»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3.1. На сайте администрации Ковалевского сельского поселения Красносулинского района Ростовской области в информационно-телекоммуникационной сети «Интернет» создается отдельный раздел, на котором обеспечивается размещение информационных, праворазъяснительных материалов.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3.2. Уполномоченное лицо, исходя из результатов деятельности, указанной пункте 2.4 настоящего Положения, на постоянной основе (не реже 1 раза в полугодие)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4. Изготовление и распространение информационных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буклетов, брошюр, памяток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- в здании администрации Ковалевского сельского поселения Красносулинского района Ростовской области путем раздачи гражданам;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- иными средствами и способами.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5. Проведение лекций, встреч, бесед, семинаров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и иных мероприятий с участием граждан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Ковалевского сельского поселения Красносулинского района Ростовской области.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 администрации Ковалевского сельского поселения Красносулинского района Ростовской области 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5.3. Указанная в пункте 5.2 настоящего Положения информация размещается не позднее, чем за 20 календарных дней до дня проведения соответствующего мероприятия.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6. Контроль за соблюдением требований настоящего Положения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6.1. Контроль за соблюдением требований настоящего Положения осуществляется главой администрации Ковалевского сельского поселения Красносулинского района Ростовской области.</w:t>
      </w:r>
    </w:p>
    <w:p>
      <w:pPr>
        <w:pStyle w:val="Normal"/>
        <w:shd w:val="clear" w:color="auto" w:fill="FFFFFF"/>
        <w:spacing w:lineRule="auto" w:line="240" w:before="0" w:after="0"/>
        <w:ind w:firstLine="567" w:right="70"/>
        <w:rPr>
          <w:sz w:val="28"/>
          <w:szCs w:val="28"/>
        </w:rPr>
      </w:pPr>
      <w:r>
        <w:rPr>
          <w:color w:val="212121"/>
          <w:sz w:val="28"/>
          <w:szCs w:val="28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информированию населения, которую предоставляет главе Ковалевского сельского поселения Красносулинского района Ростовской области.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"/>
        <w:ind w:hanging="10" w:left="10" w:right="70"/>
        <w:jc w:val="center"/>
        <w:rPr>
          <w:color w:val="000000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276" w:right="991" w:gutter="0" w:header="0" w:top="283" w:footer="2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/>
      <w:rPr>
        <w:b w:val="false"/>
        <w:bCs w:val="false"/>
        <w:sz w:val="28"/>
        <w:szCs w:val="28"/>
      </w:rPr>
    </w:pPr>
    <w:r>
      <w:rPr>
        <w:b w:val="false"/>
        <w:bCs w:val="false"/>
        <w:sz w:val="28"/>
        <w:szCs w:val="2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720"/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left="708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hd w:val="clear" w:color="auto" w:fill="FFFFFF"/>
      <w:tabs>
        <w:tab w:val="clear" w:pos="708"/>
        <w:tab w:val="left" w:pos="8006" w:leader="none"/>
      </w:tabs>
      <w:jc w:val="center"/>
      <w:outlineLvl w:val="5"/>
    </w:pPr>
    <w:rPr>
      <w:color w:val="000000"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pageBreakBefore/>
      <w:numPr>
        <w:ilvl w:val="6"/>
        <w:numId w:val="1"/>
      </w:numPr>
      <w:ind w:left="6237"/>
      <w:jc w:val="center"/>
      <w:outlineLvl w:val="6"/>
    </w:pPr>
    <w:rPr>
      <w:color w:val="000000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firstLine="567" w:right="-263"/>
      <w:jc w:val="center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Pagenumber">
    <w:name w:val="page number"/>
    <w:basedOn w:val="DefaultParagraphFont"/>
    <w:qFormat/>
    <w:rPr/>
  </w:style>
  <w:style w:type="character" w:styleId="9" w:customStyle="1">
    <w:name w:val="Заголовок 9 Знак"/>
    <w:qFormat/>
    <w:rPr>
      <w:b/>
      <w:bCs/>
      <w:sz w:val="28"/>
      <w:szCs w:val="24"/>
    </w:rPr>
  </w:style>
  <w:style w:type="character" w:styleId="Doccaption" w:customStyle="1">
    <w:name w:val="doccaption"/>
    <w:qFormat/>
    <w:rPr/>
  </w:style>
  <w:style w:type="character" w:styleId="Style5" w:customStyle="1">
    <w:name w:val="Верхний колонтитул Знак"/>
    <w:qFormat/>
    <w:rPr>
      <w:sz w:val="24"/>
      <w:szCs w:val="24"/>
    </w:rPr>
  </w:style>
  <w:style w:type="character" w:styleId="Hyperlink" w:customStyle="1">
    <w:name w:val="Hyperlink"/>
    <w:rPr/>
  </w:style>
  <w:style w:type="character" w:styleId="Style6" w:customStyle="1">
    <w:name w:val="Основной текст Знак"/>
    <w:qFormat/>
    <w:rPr>
      <w:sz w:val="26"/>
      <w:szCs w:val="24"/>
    </w:rPr>
  </w:style>
  <w:style w:type="character" w:styleId="FontStyle39" w:customStyle="1">
    <w:name w:val="Font Style39"/>
    <w:qFormat/>
    <w:rPr>
      <w:rFonts w:ascii="Times New Roman" w:hAnsi="Times New Roman" w:cs="Times New Roman"/>
      <w:color w:val="000000"/>
      <w:sz w:val="18"/>
      <w:szCs w:val="18"/>
    </w:rPr>
  </w:style>
  <w:style w:type="paragraph" w:styleId="Style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tabs>
        <w:tab w:val="clear" w:pos="708"/>
        <w:tab w:val="left" w:pos="4320" w:leader="none"/>
      </w:tabs>
      <w:ind w:hanging="0" w:right="5497"/>
      <w:jc w:val="left"/>
    </w:pPr>
    <w:rPr>
      <w:sz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709"/>
    </w:pPr>
    <w:rPr>
      <w:sz w:val="28"/>
      <w:szCs w:val="20"/>
    </w:rPr>
  </w:style>
  <w:style w:type="paragraph" w:styleId="Postan" w:customStyle="1">
    <w:name w:val="Postan"/>
    <w:basedOn w:val="Normal"/>
    <w:qFormat/>
    <w:pPr>
      <w:ind w:hanging="0"/>
      <w:jc w:val="center"/>
    </w:pPr>
    <w:rPr>
      <w:sz w:val="28"/>
      <w:szCs w:val="20"/>
    </w:rPr>
  </w:style>
  <w:style w:type="paragraph" w:styleId="Style9" w:customStyle="1">
    <w:name w:val="Верхний и нижний колонтитулы"/>
    <w:basedOn w:val="Normal"/>
    <w:qFormat/>
    <w:pPr/>
    <w:rPr/>
  </w:style>
  <w:style w:type="paragraph" w:styleId="Style10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  <w:ind w:hanging="0"/>
      <w:jc w:val="left"/>
    </w:pPr>
    <w:rPr>
      <w:sz w:val="20"/>
      <w:szCs w:val="20"/>
    </w:rPr>
  </w:style>
  <w:style w:type="paragraph" w:styleId="BodyText2">
    <w:name w:val="Body Text 2"/>
    <w:basedOn w:val="Normal"/>
    <w:qFormat/>
    <w:pPr>
      <w:ind w:hanging="0"/>
    </w:pPr>
    <w:rPr>
      <w:sz w:val="28"/>
    </w:rPr>
  </w:style>
  <w:style w:type="paragraph" w:styleId="BodyTextIndent2">
    <w:name w:val="Body Text Indent 2"/>
    <w:basedOn w:val="Normal"/>
    <w:qFormat/>
    <w:pPr>
      <w:ind w:firstLine="708"/>
    </w:pPr>
    <w:rPr>
      <w:sz w:val="28"/>
    </w:rPr>
  </w:style>
  <w:style w:type="paragraph" w:styleId="BodyText3">
    <w:name w:val="Body Text 3"/>
    <w:basedOn w:val="Normal"/>
    <w:qFormat/>
    <w:pPr>
      <w:ind w:hanging="0"/>
      <w:jc w:val="center"/>
    </w:pPr>
    <w:rPr>
      <w:sz w:val="28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qFormat/>
    <w:pPr>
      <w:ind w:firstLine="1080"/>
    </w:pPr>
    <w:rPr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Style11" w:customStyle="1">
    <w:name w:val="Содержимое таблицы"/>
    <w:basedOn w:val="Normal"/>
    <w:qFormat/>
    <w:pPr>
      <w:suppressLineNumbers/>
    </w:pPr>
    <w:rPr/>
  </w:style>
  <w:style w:type="paragraph" w:styleId="Style12" w:customStyle="1">
    <w:name w:val="Заголовок таблицы"/>
    <w:basedOn w:val="Style11"/>
    <w:qFormat/>
    <w:pPr>
      <w:jc w:val="center"/>
    </w:pPr>
    <w:rPr>
      <w:b/>
      <w:bCs/>
    </w:rPr>
  </w:style>
  <w:style w:type="paragraph" w:styleId="Style13" w:customStyle="1">
    <w:name w:val="Содержимое врезки"/>
    <w:basedOn w:val="Normal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4"/>
      <w:szCs w:val="20"/>
      <w:lang w:val="ru-RU" w:eastAsia="ru-RU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ru-RU" w:eastAsia="zh-CN" w:bidi="hi-I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61" w:customStyle="1">
    <w:name w:val="Style6"/>
    <w:basedOn w:val="Normal"/>
    <w:qFormat/>
    <w:pPr>
      <w:widowControl w:val="false"/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LibreOffice/7.6.2.1$Windows_X86_64 LibreOffice_project/56f7684011345957bbf33a7ee678afaf4d2ba333</Application>
  <AppVersion>15.0000</AppVersion>
  <Pages>4</Pages>
  <Words>932</Words>
  <Characters>7424</Characters>
  <CharactersWithSpaces>8544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2024-03-27T08:27:00Z</dcterms:created>
  <dc:creator>Виталий Чумак</dc:creator>
  <dc:description/>
  <dc:language>ru-RU</dc:language>
  <cp:lastModifiedBy/>
  <cp:lastPrinted>2024-04-01T15:27:33Z</cp:lastPrinted>
  <dcterms:modified xsi:type="dcterms:W3CDTF">2024-04-01T15:29:18Z</dcterms:modified>
  <cp:revision>12</cp:revision>
  <dc:subject/>
  <dc:title>АДМИНИСТРАЦИЯ РОСТОВСКОЙ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