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CB" w:rsidRDefault="005617CB" w:rsidP="005617CB">
      <w:pPr>
        <w:jc w:val="center"/>
        <w:rPr>
          <w:b/>
          <w:color w:val="000000"/>
          <w:sz w:val="28"/>
          <w:szCs w:val="28"/>
        </w:rPr>
      </w:pPr>
      <w:r>
        <w:rPr>
          <w:b/>
          <w:color w:val="000000"/>
          <w:sz w:val="28"/>
          <w:szCs w:val="28"/>
        </w:rPr>
        <w:t>РОССИЙСКАЯ ФЕДЕРАЦИЯ</w:t>
      </w:r>
    </w:p>
    <w:p w:rsidR="005617CB" w:rsidRDefault="005617CB" w:rsidP="005617CB">
      <w:pPr>
        <w:jc w:val="center"/>
        <w:rPr>
          <w:b/>
          <w:color w:val="000000"/>
          <w:sz w:val="28"/>
          <w:szCs w:val="28"/>
        </w:rPr>
      </w:pPr>
      <w:r>
        <w:rPr>
          <w:b/>
          <w:color w:val="000000"/>
          <w:sz w:val="28"/>
          <w:szCs w:val="28"/>
        </w:rPr>
        <w:t>РОСТОВСКАЯ ОБЛАСТЬ</w:t>
      </w:r>
    </w:p>
    <w:p w:rsidR="005617CB" w:rsidRDefault="005617CB" w:rsidP="005617CB">
      <w:pPr>
        <w:jc w:val="center"/>
        <w:rPr>
          <w:b/>
          <w:color w:val="000000"/>
          <w:sz w:val="28"/>
          <w:szCs w:val="28"/>
        </w:rPr>
      </w:pPr>
      <w:r>
        <w:rPr>
          <w:b/>
          <w:color w:val="000000"/>
          <w:sz w:val="28"/>
          <w:szCs w:val="28"/>
        </w:rPr>
        <w:t xml:space="preserve">МУНИЦИПАЛЬНОЕ ОБРАЗОВАНИЕ </w:t>
      </w:r>
    </w:p>
    <w:p w:rsidR="005617CB" w:rsidRDefault="005617CB" w:rsidP="005617CB">
      <w:pPr>
        <w:jc w:val="center"/>
        <w:rPr>
          <w:b/>
          <w:color w:val="000000"/>
          <w:sz w:val="28"/>
          <w:szCs w:val="28"/>
        </w:rPr>
      </w:pPr>
      <w:r>
        <w:rPr>
          <w:b/>
          <w:color w:val="000000"/>
          <w:sz w:val="28"/>
          <w:szCs w:val="28"/>
        </w:rPr>
        <w:t>«КОВАЛЕВСКОЕ СЕЛЬСКОЕ ПОСЕЛЕНИЕ»</w:t>
      </w:r>
    </w:p>
    <w:p w:rsidR="005617CB" w:rsidRDefault="005617CB" w:rsidP="005617CB">
      <w:pPr>
        <w:rPr>
          <w:b/>
          <w:color w:val="000000"/>
          <w:sz w:val="28"/>
          <w:szCs w:val="28"/>
        </w:rPr>
      </w:pPr>
      <w:r>
        <w:rPr>
          <w:b/>
          <w:color w:val="000000"/>
          <w:sz w:val="28"/>
          <w:szCs w:val="28"/>
        </w:rPr>
        <w:t>АДМИНИСТРАЦИЯ КОВАЛЕВСКОГО СЕЛЬСКОГО ПОСЕЛЕНИЯ</w:t>
      </w:r>
    </w:p>
    <w:p w:rsidR="005617CB" w:rsidRDefault="005617CB" w:rsidP="005617CB">
      <w:pPr>
        <w:jc w:val="center"/>
        <w:rPr>
          <w:color w:val="000000"/>
          <w:spacing w:val="30"/>
          <w:sz w:val="28"/>
          <w:szCs w:val="28"/>
        </w:rPr>
      </w:pPr>
    </w:p>
    <w:p w:rsidR="005617CB" w:rsidRDefault="005617CB" w:rsidP="005617CB">
      <w:pPr>
        <w:pStyle w:val="1"/>
        <w:numPr>
          <w:ilvl w:val="0"/>
          <w:numId w:val="3"/>
        </w:numPr>
        <w:suppressAutoHyphens/>
        <w:ind w:right="0"/>
        <w:jc w:val="center"/>
        <w:rPr>
          <w:sz w:val="36"/>
          <w:szCs w:val="36"/>
        </w:rPr>
      </w:pPr>
      <w:r>
        <w:rPr>
          <w:sz w:val="36"/>
          <w:szCs w:val="36"/>
        </w:rPr>
        <w:t>ПОСТАНОВЛЕНИЕ</w:t>
      </w:r>
    </w:p>
    <w:p w:rsidR="005617CB" w:rsidRDefault="005617CB" w:rsidP="005617CB">
      <w:pPr>
        <w:rPr>
          <w:sz w:val="24"/>
          <w:szCs w:val="24"/>
        </w:rPr>
      </w:pPr>
    </w:p>
    <w:p w:rsidR="005617CB" w:rsidRDefault="005617CB" w:rsidP="005617CB">
      <w:pPr>
        <w:jc w:val="center"/>
        <w:rPr>
          <w:sz w:val="28"/>
          <w:szCs w:val="28"/>
        </w:rPr>
      </w:pPr>
      <w:r w:rsidRPr="00844FB9">
        <w:rPr>
          <w:sz w:val="28"/>
          <w:szCs w:val="28"/>
        </w:rPr>
        <w:t xml:space="preserve">от </w:t>
      </w:r>
      <w:r w:rsidR="00844FB9" w:rsidRPr="00844FB9">
        <w:rPr>
          <w:sz w:val="28"/>
          <w:szCs w:val="28"/>
        </w:rPr>
        <w:t>28</w:t>
      </w:r>
      <w:r w:rsidRPr="00844FB9">
        <w:rPr>
          <w:sz w:val="28"/>
          <w:szCs w:val="28"/>
        </w:rPr>
        <w:t>.12.202</w:t>
      </w:r>
      <w:r w:rsidR="00844FB9" w:rsidRPr="00844FB9">
        <w:rPr>
          <w:sz w:val="28"/>
          <w:szCs w:val="28"/>
        </w:rPr>
        <w:t>3</w:t>
      </w:r>
      <w:r w:rsidRPr="00844FB9">
        <w:rPr>
          <w:sz w:val="28"/>
          <w:szCs w:val="28"/>
        </w:rPr>
        <w:t xml:space="preserve"> </w:t>
      </w:r>
      <w:r w:rsidRPr="00844FB9">
        <w:rPr>
          <w:sz w:val="28"/>
          <w:szCs w:val="28"/>
        </w:rPr>
        <w:sym w:font="Times New Roman" w:char="2116"/>
      </w:r>
      <w:r w:rsidRPr="00844FB9">
        <w:rPr>
          <w:sz w:val="28"/>
          <w:szCs w:val="28"/>
        </w:rPr>
        <w:t xml:space="preserve"> 1</w:t>
      </w:r>
      <w:r w:rsidR="00844FB9" w:rsidRPr="00844FB9">
        <w:rPr>
          <w:sz w:val="28"/>
          <w:szCs w:val="28"/>
        </w:rPr>
        <w:t>02</w:t>
      </w:r>
    </w:p>
    <w:p w:rsidR="005617CB" w:rsidRDefault="005617CB" w:rsidP="005617CB">
      <w:pPr>
        <w:jc w:val="center"/>
        <w:rPr>
          <w:sz w:val="26"/>
          <w:szCs w:val="26"/>
        </w:rPr>
      </w:pPr>
    </w:p>
    <w:p w:rsidR="005617CB" w:rsidRDefault="005617CB" w:rsidP="005617CB">
      <w:pPr>
        <w:jc w:val="center"/>
        <w:rPr>
          <w:sz w:val="28"/>
          <w:szCs w:val="28"/>
        </w:rPr>
      </w:pPr>
      <w:r>
        <w:rPr>
          <w:sz w:val="28"/>
          <w:szCs w:val="28"/>
        </w:rPr>
        <w:t xml:space="preserve">х. </w:t>
      </w:r>
      <w:proofErr w:type="spellStart"/>
      <w:r>
        <w:rPr>
          <w:sz w:val="28"/>
          <w:szCs w:val="28"/>
        </w:rPr>
        <w:t>Платово</w:t>
      </w:r>
      <w:proofErr w:type="spellEnd"/>
    </w:p>
    <w:p w:rsidR="008E6FF9" w:rsidRDefault="008E6FF9" w:rsidP="008E6FF9">
      <w:pPr>
        <w:jc w:val="center"/>
        <w:rPr>
          <w:sz w:val="28"/>
          <w:szCs w:val="28"/>
        </w:rPr>
      </w:pPr>
    </w:p>
    <w:p w:rsidR="005617CB" w:rsidRDefault="008E6FF9" w:rsidP="008E6FF9">
      <w:pPr>
        <w:jc w:val="center"/>
        <w:rPr>
          <w:b/>
          <w:bCs/>
          <w:iCs/>
          <w:sz w:val="28"/>
          <w:szCs w:val="28"/>
        </w:rPr>
      </w:pPr>
      <w:r w:rsidRPr="00046BF1">
        <w:rPr>
          <w:b/>
          <w:bCs/>
          <w:iCs/>
          <w:sz w:val="28"/>
          <w:szCs w:val="28"/>
        </w:rPr>
        <w:t xml:space="preserve"> «О</w:t>
      </w:r>
      <w:r>
        <w:rPr>
          <w:b/>
          <w:bCs/>
          <w:iCs/>
          <w:sz w:val="28"/>
          <w:szCs w:val="28"/>
        </w:rPr>
        <w:t>б</w:t>
      </w:r>
      <w:r w:rsidRPr="00046BF1">
        <w:rPr>
          <w:b/>
          <w:bCs/>
          <w:iCs/>
          <w:sz w:val="28"/>
          <w:szCs w:val="28"/>
        </w:rPr>
        <w:t xml:space="preserve"> </w:t>
      </w:r>
      <w:r>
        <w:rPr>
          <w:b/>
          <w:bCs/>
          <w:iCs/>
          <w:sz w:val="28"/>
          <w:szCs w:val="28"/>
        </w:rPr>
        <w:t>утверждении Положения о конфликте интересов</w:t>
      </w:r>
    </w:p>
    <w:p w:rsidR="008E6FF9" w:rsidRPr="00046BF1" w:rsidRDefault="008E6FF9" w:rsidP="008E6FF9">
      <w:pPr>
        <w:jc w:val="center"/>
        <w:rPr>
          <w:b/>
          <w:bCs/>
          <w:iCs/>
          <w:sz w:val="28"/>
          <w:szCs w:val="28"/>
        </w:rPr>
      </w:pPr>
      <w:r>
        <w:rPr>
          <w:b/>
          <w:bCs/>
          <w:iCs/>
          <w:sz w:val="28"/>
          <w:szCs w:val="28"/>
        </w:rPr>
        <w:t xml:space="preserve"> Администрации </w:t>
      </w:r>
      <w:r w:rsidR="005617CB">
        <w:rPr>
          <w:b/>
          <w:bCs/>
          <w:iCs/>
          <w:sz w:val="28"/>
          <w:szCs w:val="28"/>
        </w:rPr>
        <w:t>Ковалевского сельского поселения</w:t>
      </w:r>
      <w:r w:rsidRPr="00046BF1">
        <w:rPr>
          <w:b/>
          <w:bCs/>
          <w:iCs/>
          <w:sz w:val="28"/>
          <w:szCs w:val="28"/>
        </w:rPr>
        <w:t>»</w:t>
      </w:r>
    </w:p>
    <w:p w:rsidR="008E6FF9" w:rsidRPr="00F4375A" w:rsidRDefault="008E6FF9" w:rsidP="008E6FF9">
      <w:pPr>
        <w:ind w:firstLine="540"/>
        <w:jc w:val="center"/>
        <w:rPr>
          <w:bCs/>
          <w:iCs/>
          <w:sz w:val="28"/>
          <w:szCs w:val="28"/>
        </w:rPr>
      </w:pPr>
    </w:p>
    <w:p w:rsidR="008E6FF9" w:rsidRDefault="008E6FF9" w:rsidP="008E6FF9">
      <w:pPr>
        <w:autoSpaceDE w:val="0"/>
        <w:autoSpaceDN w:val="0"/>
        <w:adjustRightInd w:val="0"/>
        <w:ind w:firstLine="720"/>
        <w:jc w:val="both"/>
        <w:rPr>
          <w:bCs/>
          <w:iCs/>
          <w:sz w:val="28"/>
          <w:szCs w:val="28"/>
        </w:rPr>
      </w:pPr>
      <w:proofErr w:type="gramStart"/>
      <w:r w:rsidRPr="001656F9">
        <w:rPr>
          <w:color w:val="000000"/>
          <w:sz w:val="28"/>
          <w:szCs w:val="28"/>
        </w:rPr>
        <w:t>В соответствии с Федеральным законом от 25.12.2008 №273-ФЗ «О противодействии коррупции», Указом Президента Российской Федерации от 22.12.2015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w:t>
      </w:r>
      <w:proofErr w:type="gramEnd"/>
      <w:r w:rsidRPr="001656F9">
        <w:rPr>
          <w:color w:val="000000"/>
          <w:sz w:val="28"/>
          <w:szCs w:val="28"/>
        </w:rPr>
        <w:t xml:space="preserve"> Федерации»,</w:t>
      </w:r>
      <w:r w:rsidR="00794813">
        <w:rPr>
          <w:color w:val="000000"/>
          <w:sz w:val="28"/>
          <w:szCs w:val="28"/>
        </w:rPr>
        <w:t xml:space="preserve"> руководствуясь Уставом</w:t>
      </w:r>
      <w:r>
        <w:rPr>
          <w:bCs/>
          <w:iCs/>
          <w:sz w:val="28"/>
          <w:szCs w:val="28"/>
        </w:rPr>
        <w:t xml:space="preserve"> </w:t>
      </w:r>
      <w:r w:rsidR="00794813">
        <w:rPr>
          <w:bCs/>
          <w:iCs/>
          <w:sz w:val="28"/>
          <w:szCs w:val="28"/>
        </w:rPr>
        <w:t>муниципального образования «</w:t>
      </w:r>
      <w:proofErr w:type="spellStart"/>
      <w:r w:rsidR="00794813">
        <w:rPr>
          <w:bCs/>
          <w:iCs/>
          <w:sz w:val="28"/>
          <w:szCs w:val="28"/>
        </w:rPr>
        <w:t>Ковалевское</w:t>
      </w:r>
      <w:proofErr w:type="spellEnd"/>
      <w:r w:rsidR="00E94A52">
        <w:rPr>
          <w:bCs/>
          <w:iCs/>
          <w:sz w:val="28"/>
          <w:szCs w:val="28"/>
        </w:rPr>
        <w:t xml:space="preserve"> сельское поселение»:</w:t>
      </w:r>
    </w:p>
    <w:p w:rsidR="00E94A52" w:rsidRDefault="00E94A52" w:rsidP="008E6FF9">
      <w:pPr>
        <w:autoSpaceDE w:val="0"/>
        <w:autoSpaceDN w:val="0"/>
        <w:adjustRightInd w:val="0"/>
        <w:ind w:firstLine="720"/>
        <w:jc w:val="both"/>
        <w:rPr>
          <w:bCs/>
          <w:iCs/>
          <w:sz w:val="28"/>
          <w:szCs w:val="28"/>
        </w:rPr>
      </w:pPr>
    </w:p>
    <w:p w:rsidR="00E94A52" w:rsidRDefault="00E94A52" w:rsidP="008E6FF9">
      <w:pPr>
        <w:autoSpaceDE w:val="0"/>
        <w:autoSpaceDN w:val="0"/>
        <w:adjustRightInd w:val="0"/>
        <w:ind w:firstLine="720"/>
        <w:jc w:val="both"/>
        <w:rPr>
          <w:bCs/>
          <w:iCs/>
          <w:sz w:val="28"/>
          <w:szCs w:val="28"/>
        </w:rPr>
      </w:pPr>
      <w:r>
        <w:rPr>
          <w:bCs/>
          <w:iCs/>
          <w:sz w:val="28"/>
          <w:szCs w:val="28"/>
        </w:rPr>
        <w:t xml:space="preserve">Администрация Ковалевского сельского поселения </w:t>
      </w:r>
    </w:p>
    <w:p w:rsidR="008E6FF9" w:rsidRDefault="008E6FF9" w:rsidP="008E6FF9">
      <w:pPr>
        <w:jc w:val="center"/>
        <w:rPr>
          <w:b/>
          <w:spacing w:val="60"/>
          <w:sz w:val="28"/>
        </w:rPr>
      </w:pPr>
    </w:p>
    <w:p w:rsidR="008E6FF9" w:rsidRDefault="008E6FF9" w:rsidP="008E6FF9">
      <w:pPr>
        <w:jc w:val="center"/>
        <w:rPr>
          <w:b/>
          <w:sz w:val="28"/>
        </w:rPr>
      </w:pPr>
      <w:r>
        <w:rPr>
          <w:b/>
          <w:spacing w:val="60"/>
          <w:sz w:val="28"/>
        </w:rPr>
        <w:t>ПОСТАНОВЛЯЕТ</w:t>
      </w:r>
      <w:r>
        <w:rPr>
          <w:b/>
          <w:sz w:val="28"/>
        </w:rPr>
        <w:t>:</w:t>
      </w:r>
    </w:p>
    <w:p w:rsidR="005A6597" w:rsidRDefault="005A6597" w:rsidP="005A6597">
      <w:pPr>
        <w:ind w:right="49" w:firstLine="540"/>
        <w:jc w:val="both"/>
        <w:rPr>
          <w:bCs/>
          <w:iCs/>
          <w:sz w:val="28"/>
          <w:szCs w:val="28"/>
        </w:rPr>
      </w:pPr>
    </w:p>
    <w:p w:rsidR="005A6597" w:rsidRDefault="005A6597" w:rsidP="005A6597">
      <w:pPr>
        <w:ind w:firstLine="708"/>
        <w:jc w:val="both"/>
        <w:rPr>
          <w:bCs/>
          <w:iCs/>
          <w:sz w:val="28"/>
          <w:szCs w:val="28"/>
        </w:rPr>
      </w:pPr>
      <w:r>
        <w:rPr>
          <w:bCs/>
          <w:iCs/>
          <w:sz w:val="28"/>
          <w:szCs w:val="28"/>
        </w:rPr>
        <w:t>1.</w:t>
      </w:r>
      <w:r w:rsidR="00E94A52">
        <w:rPr>
          <w:bCs/>
          <w:iCs/>
          <w:sz w:val="28"/>
          <w:szCs w:val="28"/>
        </w:rPr>
        <w:t xml:space="preserve"> Утвердить Положение о конфликте интересов Администрации Ковалевского сельского поселения (далее – Положение), приложение №1 к настоящему Постановлению.</w:t>
      </w:r>
    </w:p>
    <w:p w:rsidR="008E6FF9" w:rsidRDefault="00E94A52" w:rsidP="005A6597">
      <w:pPr>
        <w:ind w:firstLine="708"/>
        <w:jc w:val="both"/>
        <w:rPr>
          <w:sz w:val="28"/>
          <w:szCs w:val="28"/>
        </w:rPr>
      </w:pPr>
      <w:r>
        <w:rPr>
          <w:sz w:val="28"/>
        </w:rPr>
        <w:t>2</w:t>
      </w:r>
      <w:r w:rsidR="005A6597">
        <w:rPr>
          <w:sz w:val="28"/>
        </w:rPr>
        <w:t>.</w:t>
      </w:r>
      <w:r>
        <w:rPr>
          <w:sz w:val="28"/>
        </w:rPr>
        <w:t xml:space="preserve"> </w:t>
      </w:r>
      <w:r w:rsidR="008E6FF9">
        <w:rPr>
          <w:bCs/>
          <w:iCs/>
          <w:sz w:val="28"/>
          <w:szCs w:val="28"/>
        </w:rPr>
        <w:t xml:space="preserve">Постановление </w:t>
      </w:r>
      <w:r w:rsidR="008E6FF9" w:rsidRPr="00B634AC">
        <w:rPr>
          <w:sz w:val="28"/>
          <w:szCs w:val="28"/>
        </w:rPr>
        <w:t xml:space="preserve">подлежит размещению на официальном сайте Администрации </w:t>
      </w:r>
      <w:r>
        <w:rPr>
          <w:sz w:val="28"/>
          <w:szCs w:val="28"/>
        </w:rPr>
        <w:t>Ковалевского сельского поселения</w:t>
      </w:r>
      <w:r w:rsidR="008E6FF9" w:rsidRPr="00B634AC">
        <w:rPr>
          <w:sz w:val="28"/>
          <w:szCs w:val="28"/>
        </w:rPr>
        <w:t xml:space="preserve"> в информационно-телекоммуникационной сети «Интернет»</w:t>
      </w:r>
      <w:r w:rsidR="008E6FF9">
        <w:rPr>
          <w:sz w:val="28"/>
          <w:szCs w:val="28"/>
        </w:rPr>
        <w:t>.</w:t>
      </w:r>
    </w:p>
    <w:p w:rsidR="005A6597" w:rsidRDefault="00E94A52" w:rsidP="005A6597">
      <w:pPr>
        <w:ind w:firstLine="708"/>
        <w:jc w:val="both"/>
        <w:rPr>
          <w:sz w:val="28"/>
          <w:szCs w:val="28"/>
        </w:rPr>
      </w:pPr>
      <w:r>
        <w:rPr>
          <w:sz w:val="28"/>
          <w:szCs w:val="28"/>
        </w:rPr>
        <w:t>3</w:t>
      </w:r>
      <w:r w:rsidR="008E6FF9">
        <w:rPr>
          <w:sz w:val="28"/>
          <w:szCs w:val="28"/>
        </w:rPr>
        <w:t>.</w:t>
      </w:r>
      <w:r>
        <w:rPr>
          <w:sz w:val="28"/>
          <w:szCs w:val="28"/>
        </w:rPr>
        <w:t xml:space="preserve"> </w:t>
      </w:r>
      <w:r w:rsidR="005A6597">
        <w:rPr>
          <w:sz w:val="28"/>
          <w:szCs w:val="28"/>
        </w:rPr>
        <w:t>Постановление вступает в силу со дня его официального опубликования.</w:t>
      </w:r>
    </w:p>
    <w:p w:rsidR="005A6597" w:rsidRDefault="00E94A52" w:rsidP="005A6597">
      <w:pPr>
        <w:ind w:right="49" w:firstLine="600"/>
        <w:jc w:val="both"/>
        <w:rPr>
          <w:bCs/>
          <w:iCs/>
          <w:sz w:val="28"/>
          <w:szCs w:val="28"/>
        </w:rPr>
      </w:pPr>
      <w:r>
        <w:rPr>
          <w:bCs/>
          <w:iCs/>
          <w:sz w:val="28"/>
          <w:szCs w:val="28"/>
        </w:rPr>
        <w:t xml:space="preserve"> 4.</w:t>
      </w:r>
      <w:r w:rsidR="005A6597">
        <w:rPr>
          <w:bCs/>
          <w:iCs/>
          <w:sz w:val="28"/>
          <w:szCs w:val="28"/>
        </w:rPr>
        <w:t xml:space="preserve"> </w:t>
      </w:r>
      <w:r>
        <w:rPr>
          <w:bCs/>
          <w:iCs/>
          <w:sz w:val="28"/>
          <w:szCs w:val="28"/>
        </w:rPr>
        <w:t xml:space="preserve">   </w:t>
      </w:r>
      <w:proofErr w:type="gramStart"/>
      <w:r w:rsidR="005A6597" w:rsidRPr="00F4375A">
        <w:rPr>
          <w:bCs/>
          <w:iCs/>
          <w:sz w:val="28"/>
          <w:szCs w:val="28"/>
        </w:rPr>
        <w:t>Контроль за</w:t>
      </w:r>
      <w:proofErr w:type="gramEnd"/>
      <w:r w:rsidR="005A6597" w:rsidRPr="00F4375A">
        <w:rPr>
          <w:bCs/>
          <w:iCs/>
          <w:sz w:val="28"/>
          <w:szCs w:val="28"/>
        </w:rPr>
        <w:t xml:space="preserve"> исполнением постановления </w:t>
      </w:r>
      <w:r w:rsidR="005A6597">
        <w:rPr>
          <w:bCs/>
          <w:iCs/>
          <w:sz w:val="28"/>
          <w:szCs w:val="28"/>
        </w:rPr>
        <w:t>оставляю за собой.</w:t>
      </w:r>
    </w:p>
    <w:p w:rsidR="005A6597" w:rsidRDefault="005A6597" w:rsidP="005A6597">
      <w:pPr>
        <w:jc w:val="both"/>
        <w:rPr>
          <w:kern w:val="28"/>
          <w:sz w:val="28"/>
          <w:szCs w:val="28"/>
        </w:rPr>
      </w:pPr>
    </w:p>
    <w:p w:rsidR="008E6FF9" w:rsidRDefault="008E6FF9" w:rsidP="005A6597">
      <w:pPr>
        <w:jc w:val="both"/>
        <w:rPr>
          <w:kern w:val="28"/>
          <w:sz w:val="28"/>
          <w:szCs w:val="28"/>
        </w:rPr>
      </w:pPr>
    </w:p>
    <w:p w:rsidR="008E6FF9" w:rsidRDefault="008E6FF9" w:rsidP="008E6FF9">
      <w:pPr>
        <w:tabs>
          <w:tab w:val="left" w:pos="993"/>
        </w:tabs>
        <w:ind w:right="-1"/>
        <w:jc w:val="both"/>
        <w:rPr>
          <w:sz w:val="28"/>
          <w:szCs w:val="28"/>
        </w:rPr>
      </w:pPr>
      <w:r>
        <w:rPr>
          <w:sz w:val="28"/>
          <w:szCs w:val="28"/>
        </w:rPr>
        <w:t>Глава Администрации</w:t>
      </w:r>
    </w:p>
    <w:p w:rsidR="008E6FF9" w:rsidRDefault="00E94A52" w:rsidP="008E6FF9">
      <w:pPr>
        <w:tabs>
          <w:tab w:val="left" w:pos="993"/>
        </w:tabs>
        <w:ind w:right="-1"/>
        <w:jc w:val="both"/>
        <w:rPr>
          <w:sz w:val="28"/>
          <w:szCs w:val="28"/>
        </w:rPr>
      </w:pPr>
      <w:r>
        <w:rPr>
          <w:sz w:val="28"/>
          <w:szCs w:val="28"/>
        </w:rPr>
        <w:t>Ковалевского сельского поселения                                                 Н.В. Изварин</w:t>
      </w:r>
    </w:p>
    <w:p w:rsidR="008E6FF9" w:rsidRDefault="008E6FF9" w:rsidP="008E6FF9">
      <w:pPr>
        <w:jc w:val="both"/>
        <w:rPr>
          <w:sz w:val="28"/>
          <w:szCs w:val="28"/>
        </w:rPr>
      </w:pPr>
    </w:p>
    <w:p w:rsidR="008E6FF9" w:rsidRDefault="008E6FF9" w:rsidP="005A6597">
      <w:pPr>
        <w:jc w:val="both"/>
        <w:rPr>
          <w:kern w:val="28"/>
          <w:sz w:val="28"/>
          <w:szCs w:val="28"/>
        </w:rPr>
      </w:pPr>
    </w:p>
    <w:p w:rsidR="005A6597" w:rsidRDefault="005A6597" w:rsidP="005A6597">
      <w:pPr>
        <w:jc w:val="both"/>
        <w:rPr>
          <w:bCs/>
          <w:iCs/>
          <w:sz w:val="28"/>
          <w:szCs w:val="28"/>
        </w:rPr>
        <w:sectPr w:rsidR="005A6597" w:rsidSect="008E6FF9">
          <w:footerReference w:type="even" r:id="rId7"/>
          <w:footerReference w:type="default" r:id="rId8"/>
          <w:pgSz w:w="11906" w:h="16838" w:code="9"/>
          <w:pgMar w:top="1134" w:right="567" w:bottom="1134" w:left="1701" w:header="567" w:footer="567" w:gutter="0"/>
          <w:cols w:space="720"/>
          <w:titlePg/>
          <w:docGrid w:linePitch="272"/>
        </w:sectPr>
      </w:pPr>
    </w:p>
    <w:p w:rsidR="008E6FF9" w:rsidRDefault="008E6FF9" w:rsidP="008E6FF9">
      <w:pPr>
        <w:ind w:left="4536"/>
        <w:jc w:val="center"/>
        <w:rPr>
          <w:sz w:val="28"/>
          <w:szCs w:val="28"/>
        </w:rPr>
      </w:pPr>
      <w:r>
        <w:rPr>
          <w:sz w:val="28"/>
          <w:szCs w:val="28"/>
        </w:rPr>
        <w:lastRenderedPageBreak/>
        <w:t>Приложение</w:t>
      </w:r>
      <w:r w:rsidR="00024B1C">
        <w:rPr>
          <w:sz w:val="28"/>
          <w:szCs w:val="28"/>
        </w:rPr>
        <w:t xml:space="preserve"> №1</w:t>
      </w:r>
    </w:p>
    <w:p w:rsidR="008E6FF9" w:rsidRDefault="008E6FF9" w:rsidP="008E6FF9">
      <w:pPr>
        <w:ind w:left="4536"/>
        <w:jc w:val="center"/>
        <w:rPr>
          <w:sz w:val="28"/>
          <w:szCs w:val="28"/>
        </w:rPr>
      </w:pPr>
      <w:r>
        <w:rPr>
          <w:sz w:val="28"/>
          <w:szCs w:val="28"/>
        </w:rPr>
        <w:t>к постановлению Администрации</w:t>
      </w:r>
    </w:p>
    <w:p w:rsidR="008E6FF9" w:rsidRDefault="00024B1C" w:rsidP="008E6FF9">
      <w:pPr>
        <w:ind w:left="4536"/>
        <w:jc w:val="center"/>
        <w:rPr>
          <w:sz w:val="28"/>
          <w:szCs w:val="28"/>
        </w:rPr>
      </w:pPr>
      <w:r>
        <w:rPr>
          <w:sz w:val="28"/>
          <w:szCs w:val="28"/>
        </w:rPr>
        <w:t>Ковалевского сельского поселения</w:t>
      </w:r>
    </w:p>
    <w:p w:rsidR="008E6FF9" w:rsidRDefault="008E6FF9" w:rsidP="008E6FF9">
      <w:pPr>
        <w:ind w:left="4536"/>
        <w:jc w:val="center"/>
        <w:rPr>
          <w:sz w:val="28"/>
          <w:szCs w:val="28"/>
        </w:rPr>
      </w:pPr>
      <w:r w:rsidRPr="00844FB9">
        <w:rPr>
          <w:sz w:val="28"/>
          <w:szCs w:val="28"/>
        </w:rPr>
        <w:t xml:space="preserve">от </w:t>
      </w:r>
      <w:r w:rsidR="00844FB9" w:rsidRPr="00844FB9">
        <w:rPr>
          <w:sz w:val="28"/>
          <w:szCs w:val="28"/>
        </w:rPr>
        <w:t>28</w:t>
      </w:r>
      <w:r w:rsidR="00720951" w:rsidRPr="00844FB9">
        <w:rPr>
          <w:sz w:val="28"/>
          <w:szCs w:val="28"/>
        </w:rPr>
        <w:t>.</w:t>
      </w:r>
      <w:r w:rsidR="00844FB9" w:rsidRPr="00844FB9">
        <w:rPr>
          <w:sz w:val="28"/>
          <w:szCs w:val="28"/>
        </w:rPr>
        <w:t>12</w:t>
      </w:r>
      <w:r w:rsidR="00720951" w:rsidRPr="00844FB9">
        <w:rPr>
          <w:sz w:val="28"/>
          <w:szCs w:val="28"/>
        </w:rPr>
        <w:t>.</w:t>
      </w:r>
      <w:bookmarkStart w:id="0" w:name="_GoBack"/>
      <w:bookmarkEnd w:id="0"/>
      <w:r w:rsidRPr="00844FB9">
        <w:rPr>
          <w:sz w:val="28"/>
          <w:szCs w:val="28"/>
        </w:rPr>
        <w:t>202</w:t>
      </w:r>
      <w:r w:rsidR="00844FB9" w:rsidRPr="00844FB9">
        <w:rPr>
          <w:sz w:val="28"/>
          <w:szCs w:val="28"/>
        </w:rPr>
        <w:t>3</w:t>
      </w:r>
      <w:r w:rsidRPr="00844FB9">
        <w:rPr>
          <w:sz w:val="28"/>
          <w:szCs w:val="28"/>
        </w:rPr>
        <w:t xml:space="preserve"> №</w:t>
      </w:r>
      <w:r w:rsidR="00844FB9" w:rsidRPr="00844FB9">
        <w:rPr>
          <w:sz w:val="28"/>
          <w:szCs w:val="28"/>
        </w:rPr>
        <w:t xml:space="preserve"> 102</w:t>
      </w:r>
    </w:p>
    <w:p w:rsidR="008E6FF9" w:rsidRDefault="008E6FF9" w:rsidP="008E6FF9">
      <w:pPr>
        <w:ind w:left="4536"/>
        <w:jc w:val="center"/>
        <w:rPr>
          <w:sz w:val="28"/>
          <w:szCs w:val="28"/>
        </w:rPr>
      </w:pPr>
    </w:p>
    <w:p w:rsidR="005A6597" w:rsidRDefault="005A6597" w:rsidP="005A6597">
      <w:pPr>
        <w:autoSpaceDE w:val="0"/>
        <w:autoSpaceDN w:val="0"/>
        <w:adjustRightInd w:val="0"/>
        <w:jc w:val="center"/>
        <w:rPr>
          <w:sz w:val="28"/>
          <w:szCs w:val="28"/>
        </w:rPr>
      </w:pPr>
      <w:r w:rsidRPr="00643DFF">
        <w:rPr>
          <w:sz w:val="28"/>
          <w:szCs w:val="28"/>
        </w:rPr>
        <w:t>П</w:t>
      </w:r>
      <w:r>
        <w:rPr>
          <w:sz w:val="28"/>
          <w:szCs w:val="28"/>
        </w:rPr>
        <w:t>ОЛОЖЕНИЕ</w:t>
      </w:r>
    </w:p>
    <w:p w:rsidR="005A6597" w:rsidRPr="00643DFF" w:rsidRDefault="005A6597" w:rsidP="005A6597">
      <w:pPr>
        <w:autoSpaceDE w:val="0"/>
        <w:autoSpaceDN w:val="0"/>
        <w:adjustRightInd w:val="0"/>
        <w:jc w:val="center"/>
        <w:rPr>
          <w:sz w:val="28"/>
          <w:szCs w:val="28"/>
        </w:rPr>
      </w:pPr>
      <w:r>
        <w:rPr>
          <w:sz w:val="28"/>
          <w:szCs w:val="28"/>
        </w:rPr>
        <w:t>о конфликте интересов</w:t>
      </w:r>
    </w:p>
    <w:p w:rsidR="005A6597" w:rsidRPr="00643DFF" w:rsidRDefault="005A6597" w:rsidP="005A6597">
      <w:pPr>
        <w:autoSpaceDE w:val="0"/>
        <w:autoSpaceDN w:val="0"/>
        <w:adjustRightInd w:val="0"/>
        <w:jc w:val="center"/>
        <w:rPr>
          <w:sz w:val="28"/>
          <w:szCs w:val="28"/>
        </w:rPr>
      </w:pPr>
    </w:p>
    <w:p w:rsidR="005A6597" w:rsidRPr="00643DFF" w:rsidRDefault="005A6597" w:rsidP="005A6597">
      <w:pPr>
        <w:autoSpaceDE w:val="0"/>
        <w:autoSpaceDN w:val="0"/>
        <w:adjustRightInd w:val="0"/>
        <w:jc w:val="center"/>
        <w:rPr>
          <w:sz w:val="28"/>
          <w:szCs w:val="28"/>
        </w:rPr>
      </w:pPr>
      <w:r>
        <w:rPr>
          <w:sz w:val="28"/>
          <w:szCs w:val="28"/>
        </w:rPr>
        <w:t>1.</w:t>
      </w:r>
      <w:r w:rsidRPr="00643DFF">
        <w:rPr>
          <w:sz w:val="28"/>
          <w:szCs w:val="28"/>
        </w:rPr>
        <w:t>Общие положения</w:t>
      </w:r>
    </w:p>
    <w:p w:rsidR="005A6597" w:rsidRPr="00643DFF" w:rsidRDefault="005A6597" w:rsidP="005A6597">
      <w:pPr>
        <w:autoSpaceDE w:val="0"/>
        <w:autoSpaceDN w:val="0"/>
        <w:adjustRightInd w:val="0"/>
        <w:ind w:firstLine="709"/>
        <w:jc w:val="both"/>
        <w:rPr>
          <w:sz w:val="28"/>
          <w:szCs w:val="28"/>
        </w:rPr>
      </w:pPr>
      <w:r w:rsidRPr="00643DFF">
        <w:rPr>
          <w:sz w:val="28"/>
          <w:szCs w:val="28"/>
        </w:rPr>
        <w:t xml:space="preserve">1.1.Настоящее Положение о конфликте интересов (далее - Положение) разработано в соответствии со ст.13.3 Федерального закона от 25.12.2008 </w:t>
      </w:r>
      <w:r>
        <w:rPr>
          <w:sz w:val="28"/>
          <w:szCs w:val="28"/>
        </w:rPr>
        <w:t>№</w:t>
      </w:r>
      <w:r w:rsidRPr="00643DFF">
        <w:rPr>
          <w:sz w:val="28"/>
          <w:szCs w:val="28"/>
        </w:rPr>
        <w:t xml:space="preserve">273-ФЗ </w:t>
      </w:r>
      <w:r>
        <w:rPr>
          <w:sz w:val="28"/>
          <w:szCs w:val="28"/>
        </w:rPr>
        <w:t>«</w:t>
      </w:r>
      <w:r w:rsidRPr="00643DFF">
        <w:rPr>
          <w:sz w:val="28"/>
          <w:szCs w:val="28"/>
        </w:rPr>
        <w:t>О противодействии коррупции</w:t>
      </w:r>
      <w:r>
        <w:rPr>
          <w:sz w:val="28"/>
          <w:szCs w:val="28"/>
        </w:rPr>
        <w:t>»</w:t>
      </w:r>
      <w:r w:rsidRPr="00643DFF">
        <w:rPr>
          <w:sz w:val="28"/>
          <w:szCs w:val="28"/>
        </w:rPr>
        <w:t xml:space="preserve"> и положениями Методических рекомендаций по разработке и принятию организациями мер по предупреждению и противодействию коррупции, утвержденных Минтрудом России</w:t>
      </w:r>
      <w:r w:rsidR="003E2AA1">
        <w:rPr>
          <w:sz w:val="28"/>
          <w:szCs w:val="28"/>
        </w:rPr>
        <w:t>.</w:t>
      </w:r>
    </w:p>
    <w:p w:rsidR="005A6597" w:rsidRPr="005A657F" w:rsidRDefault="005A6597" w:rsidP="005A6597">
      <w:pPr>
        <w:autoSpaceDE w:val="0"/>
        <w:autoSpaceDN w:val="0"/>
        <w:adjustRightInd w:val="0"/>
        <w:ind w:firstLine="708"/>
        <w:jc w:val="both"/>
        <w:rPr>
          <w:sz w:val="28"/>
          <w:szCs w:val="28"/>
        </w:rPr>
      </w:pPr>
      <w:r w:rsidRPr="00643DFF">
        <w:rPr>
          <w:sz w:val="28"/>
          <w:szCs w:val="28"/>
        </w:rPr>
        <w:t>1.2.</w:t>
      </w:r>
      <w:r w:rsidRPr="005A657F">
        <w:rPr>
          <w:sz w:val="28"/>
          <w:szCs w:val="28"/>
        </w:rPr>
        <w:t>Целью настоящего Положения является установление порядка</w:t>
      </w:r>
      <w:r>
        <w:rPr>
          <w:sz w:val="28"/>
          <w:szCs w:val="28"/>
        </w:rPr>
        <w:t xml:space="preserve"> </w:t>
      </w:r>
      <w:r w:rsidRPr="005A657F">
        <w:rPr>
          <w:sz w:val="28"/>
          <w:szCs w:val="28"/>
        </w:rPr>
        <w:t>выявления и урегулирования конфликтов интересов, возникающих у</w:t>
      </w:r>
      <w:r>
        <w:rPr>
          <w:sz w:val="28"/>
          <w:szCs w:val="28"/>
        </w:rPr>
        <w:t xml:space="preserve"> муниципальных служащих</w:t>
      </w:r>
      <w:r w:rsidRPr="005A657F">
        <w:rPr>
          <w:sz w:val="28"/>
          <w:szCs w:val="28"/>
        </w:rPr>
        <w:t xml:space="preserve"> Администрац</w:t>
      </w:r>
      <w:proofErr w:type="gramStart"/>
      <w:r w:rsidRPr="005A657F">
        <w:rPr>
          <w:sz w:val="28"/>
          <w:szCs w:val="28"/>
        </w:rPr>
        <w:t xml:space="preserve">ии </w:t>
      </w:r>
      <w:r w:rsidRPr="003409E6">
        <w:rPr>
          <w:sz w:val="28"/>
          <w:szCs w:val="28"/>
        </w:rPr>
        <w:t>и ее</w:t>
      </w:r>
      <w:proofErr w:type="gramEnd"/>
      <w:r w:rsidRPr="003409E6">
        <w:rPr>
          <w:sz w:val="28"/>
          <w:szCs w:val="28"/>
        </w:rPr>
        <w:t xml:space="preserve"> отраслевых (функциональных) органов</w:t>
      </w:r>
      <w:r>
        <w:rPr>
          <w:sz w:val="28"/>
          <w:szCs w:val="28"/>
        </w:rPr>
        <w:t xml:space="preserve"> </w:t>
      </w:r>
      <w:r w:rsidRPr="005A657F">
        <w:rPr>
          <w:sz w:val="28"/>
          <w:szCs w:val="28"/>
        </w:rPr>
        <w:t>в ходе выполнения ими трудовых обязанностей</w:t>
      </w:r>
      <w:r>
        <w:rPr>
          <w:sz w:val="28"/>
          <w:szCs w:val="28"/>
        </w:rPr>
        <w:t>.</w:t>
      </w:r>
    </w:p>
    <w:p w:rsidR="005A6597" w:rsidRPr="00643DFF" w:rsidRDefault="005A6597" w:rsidP="005A6597">
      <w:pPr>
        <w:autoSpaceDE w:val="0"/>
        <w:autoSpaceDN w:val="0"/>
        <w:adjustRightInd w:val="0"/>
        <w:ind w:firstLine="709"/>
        <w:jc w:val="both"/>
        <w:rPr>
          <w:sz w:val="28"/>
          <w:szCs w:val="28"/>
        </w:rPr>
      </w:pPr>
      <w:r>
        <w:rPr>
          <w:sz w:val="28"/>
          <w:szCs w:val="28"/>
        </w:rPr>
        <w:t>1.3.</w:t>
      </w:r>
      <w:r w:rsidRPr="00643DFF">
        <w:rPr>
          <w:sz w:val="28"/>
          <w:szCs w:val="28"/>
        </w:rPr>
        <w:t>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A6597" w:rsidRPr="00643DFF" w:rsidRDefault="005A6597" w:rsidP="005A6597">
      <w:pPr>
        <w:autoSpaceDE w:val="0"/>
        <w:autoSpaceDN w:val="0"/>
        <w:adjustRightInd w:val="0"/>
        <w:ind w:firstLine="709"/>
        <w:jc w:val="both"/>
        <w:rPr>
          <w:sz w:val="28"/>
          <w:szCs w:val="28"/>
        </w:rPr>
      </w:pPr>
      <w:r>
        <w:rPr>
          <w:sz w:val="28"/>
          <w:szCs w:val="28"/>
        </w:rPr>
        <w:t>1.4.</w:t>
      </w:r>
      <w:r w:rsidRPr="00643DFF">
        <w:rPr>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 1.3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п. 1.3 настоящего Положения, и (или) лица, состоящие с ним в близком родстве или свойстве, связаны имущественными, корпоративными</w:t>
      </w:r>
      <w:r>
        <w:rPr>
          <w:sz w:val="28"/>
          <w:szCs w:val="28"/>
        </w:rPr>
        <w:t xml:space="preserve"> или иными близкими отношениями.</w:t>
      </w:r>
    </w:p>
    <w:p w:rsidR="005A6597" w:rsidRPr="000A4450" w:rsidRDefault="005A6597" w:rsidP="005A6597">
      <w:pPr>
        <w:autoSpaceDE w:val="0"/>
        <w:autoSpaceDN w:val="0"/>
        <w:adjustRightInd w:val="0"/>
        <w:ind w:firstLine="709"/>
        <w:jc w:val="both"/>
        <w:rPr>
          <w:sz w:val="28"/>
          <w:szCs w:val="28"/>
        </w:rPr>
      </w:pPr>
      <w:r>
        <w:rPr>
          <w:sz w:val="28"/>
          <w:szCs w:val="28"/>
        </w:rPr>
        <w:t>1.5.</w:t>
      </w:r>
      <w:r w:rsidRPr="000A4450">
        <w:rPr>
          <w:sz w:val="28"/>
          <w:szCs w:val="28"/>
        </w:rPr>
        <w:t xml:space="preserve">Действие настоящего Положения распространяется на всех лиц, являющихся </w:t>
      </w:r>
      <w:r>
        <w:rPr>
          <w:sz w:val="28"/>
          <w:szCs w:val="28"/>
        </w:rPr>
        <w:t>муниципальными служащими</w:t>
      </w:r>
      <w:r w:rsidRPr="000A4450">
        <w:rPr>
          <w:sz w:val="28"/>
          <w:szCs w:val="28"/>
        </w:rPr>
        <w:t xml:space="preserve"> Администрации, </w:t>
      </w:r>
      <w:r w:rsidRPr="003409E6">
        <w:rPr>
          <w:sz w:val="28"/>
          <w:szCs w:val="28"/>
        </w:rPr>
        <w:t>ее отраслевых (функциональных) органов</w:t>
      </w:r>
      <w:r w:rsidRPr="000A4450">
        <w:rPr>
          <w:sz w:val="28"/>
          <w:szCs w:val="28"/>
        </w:rPr>
        <w:t xml:space="preserve"> и находящихся с ними в трудовых отношениях, вне зависимости от занимаемой должности и выполняемых функций, а также на физических лиц, сотрудничающих с Администрацией, </w:t>
      </w:r>
      <w:r w:rsidRPr="003409E6">
        <w:rPr>
          <w:sz w:val="28"/>
          <w:szCs w:val="28"/>
        </w:rPr>
        <w:t>ее отраслевыми (функциональными) органами</w:t>
      </w:r>
      <w:r w:rsidRPr="000A4450">
        <w:rPr>
          <w:sz w:val="28"/>
          <w:szCs w:val="28"/>
        </w:rPr>
        <w:t xml:space="preserve"> на основе гражданско-правовых договоров.</w:t>
      </w:r>
    </w:p>
    <w:p w:rsidR="005A6597" w:rsidRPr="00643DFF" w:rsidRDefault="005A6597" w:rsidP="005A6597">
      <w:pPr>
        <w:autoSpaceDE w:val="0"/>
        <w:autoSpaceDN w:val="0"/>
        <w:adjustRightInd w:val="0"/>
        <w:ind w:firstLine="709"/>
        <w:jc w:val="both"/>
        <w:rPr>
          <w:sz w:val="28"/>
          <w:szCs w:val="28"/>
        </w:rPr>
      </w:pPr>
      <w:r>
        <w:rPr>
          <w:sz w:val="28"/>
          <w:szCs w:val="28"/>
        </w:rPr>
        <w:t>1.6.</w:t>
      </w:r>
      <w:r w:rsidRPr="00643DFF">
        <w:rPr>
          <w:sz w:val="28"/>
          <w:szCs w:val="28"/>
        </w:rPr>
        <w:t>Содержание настоящего Положения довод</w:t>
      </w:r>
      <w:r>
        <w:rPr>
          <w:sz w:val="28"/>
          <w:szCs w:val="28"/>
        </w:rPr>
        <w:t>ится до сведения всех муниципальных служащих</w:t>
      </w:r>
      <w:r w:rsidRPr="00643DFF">
        <w:rPr>
          <w:sz w:val="28"/>
          <w:szCs w:val="28"/>
        </w:rPr>
        <w:t xml:space="preserve"> </w:t>
      </w:r>
      <w:r w:rsidRPr="006F322D">
        <w:rPr>
          <w:sz w:val="28"/>
          <w:szCs w:val="28"/>
        </w:rPr>
        <w:t>Администрац</w:t>
      </w:r>
      <w:proofErr w:type="gramStart"/>
      <w:r w:rsidRPr="006F322D">
        <w:rPr>
          <w:sz w:val="28"/>
          <w:szCs w:val="28"/>
        </w:rPr>
        <w:t>ии</w:t>
      </w:r>
      <w:r>
        <w:rPr>
          <w:sz w:val="28"/>
          <w:szCs w:val="28"/>
        </w:rPr>
        <w:t xml:space="preserve"> и </w:t>
      </w:r>
      <w:r w:rsidRPr="003409E6">
        <w:rPr>
          <w:sz w:val="28"/>
          <w:szCs w:val="28"/>
        </w:rPr>
        <w:t>ее</w:t>
      </w:r>
      <w:proofErr w:type="gramEnd"/>
      <w:r w:rsidRPr="003409E6">
        <w:rPr>
          <w:sz w:val="28"/>
          <w:szCs w:val="28"/>
        </w:rPr>
        <w:t xml:space="preserve"> отраслевых (функциональных) органов.</w:t>
      </w:r>
    </w:p>
    <w:p w:rsidR="005A6597" w:rsidRDefault="005A6597" w:rsidP="005A6597">
      <w:pPr>
        <w:autoSpaceDE w:val="0"/>
        <w:autoSpaceDN w:val="0"/>
        <w:adjustRightInd w:val="0"/>
        <w:jc w:val="center"/>
        <w:rPr>
          <w:sz w:val="28"/>
          <w:szCs w:val="28"/>
        </w:rPr>
      </w:pPr>
      <w:r w:rsidRPr="00643DFF">
        <w:rPr>
          <w:sz w:val="28"/>
          <w:szCs w:val="28"/>
        </w:rPr>
        <w:lastRenderedPageBreak/>
        <w:t>2.</w:t>
      </w:r>
      <w:r w:rsidRPr="003409E6">
        <w:rPr>
          <w:sz w:val="28"/>
          <w:szCs w:val="28"/>
        </w:rPr>
        <w:t>Основные принципы предотвращения и урегулирования конфликта интересов</w:t>
      </w:r>
    </w:p>
    <w:p w:rsidR="005A6597" w:rsidRPr="00661362" w:rsidRDefault="005A6597" w:rsidP="005A6597">
      <w:pPr>
        <w:autoSpaceDE w:val="0"/>
        <w:autoSpaceDN w:val="0"/>
        <w:adjustRightInd w:val="0"/>
        <w:jc w:val="center"/>
        <w:rPr>
          <w:sz w:val="28"/>
          <w:szCs w:val="28"/>
        </w:rPr>
      </w:pPr>
    </w:p>
    <w:p w:rsidR="005A6597" w:rsidRPr="00643DFF" w:rsidRDefault="005A6597" w:rsidP="005A6597">
      <w:pPr>
        <w:autoSpaceDE w:val="0"/>
        <w:autoSpaceDN w:val="0"/>
        <w:adjustRightInd w:val="0"/>
        <w:ind w:firstLine="709"/>
        <w:jc w:val="both"/>
        <w:rPr>
          <w:sz w:val="28"/>
          <w:szCs w:val="28"/>
        </w:rPr>
      </w:pPr>
      <w:r>
        <w:rPr>
          <w:sz w:val="28"/>
          <w:szCs w:val="28"/>
        </w:rPr>
        <w:t>2.1.</w:t>
      </w:r>
      <w:r w:rsidRPr="00643DFF">
        <w:rPr>
          <w:sz w:val="28"/>
          <w:szCs w:val="28"/>
        </w:rPr>
        <w:t xml:space="preserve">В основу работы по </w:t>
      </w:r>
      <w:r>
        <w:rPr>
          <w:sz w:val="28"/>
          <w:szCs w:val="28"/>
        </w:rPr>
        <w:t xml:space="preserve">предотвращению и урегулированию </w:t>
      </w:r>
      <w:r w:rsidRPr="00643DFF">
        <w:rPr>
          <w:sz w:val="28"/>
          <w:szCs w:val="28"/>
        </w:rPr>
        <w:t>конфликт</w:t>
      </w:r>
      <w:r>
        <w:rPr>
          <w:sz w:val="28"/>
          <w:szCs w:val="28"/>
        </w:rPr>
        <w:t>а</w:t>
      </w:r>
      <w:r w:rsidRPr="00643DFF">
        <w:rPr>
          <w:sz w:val="28"/>
          <w:szCs w:val="28"/>
        </w:rPr>
        <w:t xml:space="preserve"> интересов в </w:t>
      </w:r>
      <w:r w:rsidRPr="006F322D">
        <w:rPr>
          <w:sz w:val="28"/>
          <w:szCs w:val="28"/>
        </w:rPr>
        <w:t>Администрации</w:t>
      </w:r>
      <w:r>
        <w:rPr>
          <w:sz w:val="28"/>
          <w:szCs w:val="28"/>
        </w:rPr>
        <w:t xml:space="preserve">, </w:t>
      </w:r>
      <w:r w:rsidRPr="003409E6">
        <w:rPr>
          <w:sz w:val="28"/>
          <w:szCs w:val="28"/>
        </w:rPr>
        <w:t>ее отраслевых (функциональных) органах</w:t>
      </w:r>
      <w:r w:rsidRPr="00643DFF">
        <w:rPr>
          <w:sz w:val="28"/>
          <w:szCs w:val="28"/>
        </w:rPr>
        <w:t xml:space="preserve"> положены следующие принципы:</w:t>
      </w:r>
    </w:p>
    <w:p w:rsidR="005A6597" w:rsidRPr="00643DFF" w:rsidRDefault="005A6597" w:rsidP="005A6597">
      <w:pPr>
        <w:autoSpaceDE w:val="0"/>
        <w:autoSpaceDN w:val="0"/>
        <w:adjustRightInd w:val="0"/>
        <w:ind w:firstLine="709"/>
        <w:jc w:val="both"/>
        <w:rPr>
          <w:sz w:val="28"/>
          <w:szCs w:val="28"/>
        </w:rPr>
      </w:pPr>
      <w:r>
        <w:rPr>
          <w:sz w:val="28"/>
          <w:szCs w:val="28"/>
        </w:rPr>
        <w:t>2.1.1.</w:t>
      </w:r>
      <w:r w:rsidRPr="00643DFF">
        <w:rPr>
          <w:sz w:val="28"/>
          <w:szCs w:val="28"/>
        </w:rPr>
        <w:t>Обязательность раскрытия сведений о реальном или потенциальном конфликте интересов.</w:t>
      </w:r>
    </w:p>
    <w:p w:rsidR="005A6597" w:rsidRPr="00643DFF" w:rsidRDefault="005A6597" w:rsidP="005A6597">
      <w:pPr>
        <w:autoSpaceDE w:val="0"/>
        <w:autoSpaceDN w:val="0"/>
        <w:adjustRightInd w:val="0"/>
        <w:ind w:firstLine="709"/>
        <w:jc w:val="both"/>
        <w:rPr>
          <w:sz w:val="28"/>
          <w:szCs w:val="28"/>
        </w:rPr>
      </w:pPr>
      <w:r w:rsidRPr="00643DFF">
        <w:rPr>
          <w:sz w:val="28"/>
          <w:szCs w:val="28"/>
        </w:rPr>
        <w:t xml:space="preserve">2.1.2.Индивидуальное рассмотрение и оценка репутационных рисков для </w:t>
      </w:r>
      <w:r w:rsidRPr="006F322D">
        <w:rPr>
          <w:sz w:val="28"/>
          <w:szCs w:val="28"/>
        </w:rPr>
        <w:t>Администрации</w:t>
      </w:r>
      <w:r>
        <w:rPr>
          <w:sz w:val="28"/>
          <w:szCs w:val="28"/>
        </w:rPr>
        <w:t>, ее отраслевых (функциональных) органов</w:t>
      </w:r>
      <w:r w:rsidRPr="00643DFF">
        <w:rPr>
          <w:sz w:val="28"/>
          <w:szCs w:val="28"/>
        </w:rPr>
        <w:t xml:space="preserve"> при выявлении каждого конфликта интересов и его урегулирование.</w:t>
      </w:r>
    </w:p>
    <w:p w:rsidR="005A6597" w:rsidRPr="00643DFF" w:rsidRDefault="005A6597" w:rsidP="005A6597">
      <w:pPr>
        <w:autoSpaceDE w:val="0"/>
        <w:autoSpaceDN w:val="0"/>
        <w:adjustRightInd w:val="0"/>
        <w:ind w:firstLine="709"/>
        <w:jc w:val="both"/>
        <w:rPr>
          <w:sz w:val="28"/>
          <w:szCs w:val="28"/>
        </w:rPr>
      </w:pPr>
      <w:r>
        <w:rPr>
          <w:sz w:val="28"/>
          <w:szCs w:val="28"/>
        </w:rPr>
        <w:t>2.1.3.</w:t>
      </w:r>
      <w:r w:rsidRPr="00643DFF">
        <w:rPr>
          <w:sz w:val="28"/>
          <w:szCs w:val="28"/>
        </w:rPr>
        <w:t>Конфиденциальность процесса раскрытия сведений о конфликте интересов и процесса его урегулирования.</w:t>
      </w:r>
    </w:p>
    <w:p w:rsidR="005A6597" w:rsidRPr="00643DFF" w:rsidRDefault="005A6597" w:rsidP="005A6597">
      <w:pPr>
        <w:autoSpaceDE w:val="0"/>
        <w:autoSpaceDN w:val="0"/>
        <w:adjustRightInd w:val="0"/>
        <w:ind w:firstLine="709"/>
        <w:jc w:val="both"/>
        <w:rPr>
          <w:sz w:val="28"/>
          <w:szCs w:val="28"/>
        </w:rPr>
      </w:pPr>
      <w:r>
        <w:rPr>
          <w:sz w:val="28"/>
          <w:szCs w:val="28"/>
        </w:rPr>
        <w:t>2.1.4.</w:t>
      </w:r>
      <w:r w:rsidRPr="00643DFF">
        <w:rPr>
          <w:sz w:val="28"/>
          <w:szCs w:val="28"/>
        </w:rPr>
        <w:t xml:space="preserve">Соблюдение баланса интересов </w:t>
      </w:r>
      <w:r w:rsidRPr="006F322D">
        <w:rPr>
          <w:sz w:val="28"/>
          <w:szCs w:val="28"/>
        </w:rPr>
        <w:t>Администрации</w:t>
      </w:r>
      <w:r>
        <w:rPr>
          <w:sz w:val="28"/>
          <w:szCs w:val="28"/>
        </w:rPr>
        <w:t xml:space="preserve">, </w:t>
      </w:r>
      <w:r w:rsidRPr="003409E6">
        <w:rPr>
          <w:sz w:val="28"/>
          <w:szCs w:val="28"/>
        </w:rPr>
        <w:t>ее отраслевых (функциональных) органов</w:t>
      </w:r>
      <w:r>
        <w:rPr>
          <w:sz w:val="28"/>
          <w:szCs w:val="28"/>
        </w:rPr>
        <w:t xml:space="preserve"> и муниципального служащего</w:t>
      </w:r>
      <w:r w:rsidRPr="00643DFF">
        <w:rPr>
          <w:sz w:val="28"/>
          <w:szCs w:val="28"/>
        </w:rPr>
        <w:t xml:space="preserve"> при урегулировании конфликта интересов.</w:t>
      </w:r>
    </w:p>
    <w:p w:rsidR="005A6597" w:rsidRPr="00643DFF" w:rsidRDefault="005A6597" w:rsidP="005A6597">
      <w:pPr>
        <w:autoSpaceDE w:val="0"/>
        <w:autoSpaceDN w:val="0"/>
        <w:adjustRightInd w:val="0"/>
        <w:ind w:firstLine="709"/>
        <w:jc w:val="both"/>
        <w:rPr>
          <w:sz w:val="28"/>
          <w:szCs w:val="28"/>
        </w:rPr>
      </w:pPr>
      <w:r>
        <w:rPr>
          <w:sz w:val="28"/>
          <w:szCs w:val="28"/>
        </w:rPr>
        <w:t>2.1.5.</w:t>
      </w:r>
      <w:r w:rsidRPr="00643DFF">
        <w:rPr>
          <w:sz w:val="28"/>
          <w:szCs w:val="28"/>
        </w:rPr>
        <w:t xml:space="preserve">Защита </w:t>
      </w:r>
      <w:r>
        <w:rPr>
          <w:sz w:val="28"/>
          <w:szCs w:val="28"/>
        </w:rPr>
        <w:t>муниципального служащего</w:t>
      </w:r>
      <w:r w:rsidRPr="00643DFF">
        <w:rPr>
          <w:sz w:val="28"/>
          <w:szCs w:val="28"/>
        </w:rPr>
        <w:t xml:space="preserve"> от преследования в связи с сообщением о конфликте интересов, который был</w:t>
      </w:r>
      <w:r>
        <w:rPr>
          <w:sz w:val="28"/>
          <w:szCs w:val="28"/>
        </w:rPr>
        <w:t xml:space="preserve"> им своевременно раскрыт </w:t>
      </w:r>
      <w:r w:rsidRPr="00643DFF">
        <w:rPr>
          <w:sz w:val="28"/>
          <w:szCs w:val="28"/>
        </w:rPr>
        <w:t xml:space="preserve">и урегулирован (предотвращен) </w:t>
      </w:r>
      <w:r w:rsidRPr="006F322D">
        <w:rPr>
          <w:sz w:val="28"/>
          <w:szCs w:val="28"/>
        </w:rPr>
        <w:t>Администраци</w:t>
      </w:r>
      <w:r>
        <w:rPr>
          <w:sz w:val="28"/>
          <w:szCs w:val="28"/>
        </w:rPr>
        <w:t xml:space="preserve">ей, </w:t>
      </w:r>
      <w:r w:rsidRPr="003409E6">
        <w:rPr>
          <w:sz w:val="28"/>
          <w:szCs w:val="28"/>
        </w:rPr>
        <w:t>ее отраслевым (функциональным) органом.</w:t>
      </w:r>
    </w:p>
    <w:p w:rsidR="005A6597" w:rsidRPr="00643DFF" w:rsidRDefault="005A6597" w:rsidP="005A6597">
      <w:pPr>
        <w:autoSpaceDE w:val="0"/>
        <w:autoSpaceDN w:val="0"/>
        <w:adjustRightInd w:val="0"/>
        <w:ind w:firstLine="709"/>
        <w:jc w:val="both"/>
        <w:rPr>
          <w:sz w:val="28"/>
          <w:szCs w:val="28"/>
        </w:rPr>
      </w:pPr>
    </w:p>
    <w:p w:rsidR="005A6597" w:rsidRDefault="005A6597" w:rsidP="005A6597">
      <w:pPr>
        <w:autoSpaceDE w:val="0"/>
        <w:autoSpaceDN w:val="0"/>
        <w:adjustRightInd w:val="0"/>
        <w:jc w:val="center"/>
        <w:rPr>
          <w:sz w:val="28"/>
          <w:szCs w:val="28"/>
        </w:rPr>
      </w:pPr>
      <w:r>
        <w:rPr>
          <w:sz w:val="28"/>
          <w:szCs w:val="28"/>
        </w:rPr>
        <w:t>3.Обязанности муниципальных служащих</w:t>
      </w:r>
      <w:r w:rsidRPr="00643DFF">
        <w:rPr>
          <w:sz w:val="28"/>
          <w:szCs w:val="28"/>
        </w:rPr>
        <w:t xml:space="preserve"> в связи с раскрытием</w:t>
      </w:r>
      <w:r w:rsidR="008E6FF9">
        <w:rPr>
          <w:sz w:val="28"/>
          <w:szCs w:val="28"/>
        </w:rPr>
        <w:t xml:space="preserve"> </w:t>
      </w:r>
      <w:r w:rsidRPr="00643DFF">
        <w:rPr>
          <w:sz w:val="28"/>
          <w:szCs w:val="28"/>
        </w:rPr>
        <w:t>и урегулированием конфликта интересов</w:t>
      </w:r>
    </w:p>
    <w:p w:rsidR="005A6597" w:rsidRDefault="005A6597" w:rsidP="005A6597">
      <w:pPr>
        <w:autoSpaceDE w:val="0"/>
        <w:autoSpaceDN w:val="0"/>
        <w:adjustRightInd w:val="0"/>
        <w:jc w:val="center"/>
        <w:rPr>
          <w:sz w:val="28"/>
          <w:szCs w:val="28"/>
        </w:rPr>
      </w:pPr>
    </w:p>
    <w:p w:rsidR="005A6597" w:rsidRPr="00643DFF" w:rsidRDefault="005A6597" w:rsidP="005A6597">
      <w:pPr>
        <w:autoSpaceDE w:val="0"/>
        <w:autoSpaceDN w:val="0"/>
        <w:adjustRightInd w:val="0"/>
        <w:ind w:firstLine="709"/>
        <w:jc w:val="both"/>
        <w:rPr>
          <w:sz w:val="28"/>
          <w:szCs w:val="28"/>
        </w:rPr>
      </w:pPr>
      <w:r>
        <w:rPr>
          <w:sz w:val="28"/>
          <w:szCs w:val="28"/>
        </w:rPr>
        <w:t>3.1.</w:t>
      </w:r>
      <w:r w:rsidRPr="00643DFF">
        <w:rPr>
          <w:sz w:val="28"/>
          <w:szCs w:val="28"/>
        </w:rPr>
        <w:t>В настоящем Положении закрепл</w:t>
      </w:r>
      <w:r>
        <w:rPr>
          <w:sz w:val="28"/>
          <w:szCs w:val="28"/>
        </w:rPr>
        <w:t>ены следующие обязанности муниципальных служащих</w:t>
      </w:r>
      <w:r w:rsidRPr="00643DFF">
        <w:rPr>
          <w:sz w:val="28"/>
          <w:szCs w:val="28"/>
        </w:rPr>
        <w:t xml:space="preserve"> в связи с раскрытием и урегулированием конфликта интересов:</w:t>
      </w:r>
    </w:p>
    <w:p w:rsidR="005A6597" w:rsidRPr="00643DFF" w:rsidRDefault="005A6597" w:rsidP="005A6597">
      <w:pPr>
        <w:autoSpaceDE w:val="0"/>
        <w:autoSpaceDN w:val="0"/>
        <w:adjustRightInd w:val="0"/>
        <w:ind w:firstLine="709"/>
        <w:jc w:val="both"/>
        <w:rPr>
          <w:sz w:val="28"/>
          <w:szCs w:val="28"/>
        </w:rPr>
      </w:pPr>
      <w:r>
        <w:rPr>
          <w:sz w:val="28"/>
          <w:szCs w:val="28"/>
        </w:rPr>
        <w:t>3.1.1.</w:t>
      </w:r>
      <w:r w:rsidRPr="00643DFF">
        <w:rPr>
          <w:sz w:val="28"/>
          <w:szCs w:val="28"/>
        </w:rPr>
        <w:t xml:space="preserve">При принятии решений по деловым вопросам и выполнении своих трудовых обязанностей руководствоваться интересами </w:t>
      </w:r>
      <w:r w:rsidRPr="006F322D">
        <w:rPr>
          <w:sz w:val="28"/>
          <w:szCs w:val="28"/>
        </w:rPr>
        <w:t>Администрац</w:t>
      </w:r>
      <w:proofErr w:type="gramStart"/>
      <w:r w:rsidRPr="006F322D">
        <w:rPr>
          <w:sz w:val="28"/>
          <w:szCs w:val="28"/>
        </w:rPr>
        <w:t>ии</w:t>
      </w:r>
      <w:r>
        <w:rPr>
          <w:sz w:val="28"/>
          <w:szCs w:val="28"/>
        </w:rPr>
        <w:t xml:space="preserve"> </w:t>
      </w:r>
      <w:r w:rsidRPr="00F740BC">
        <w:rPr>
          <w:sz w:val="28"/>
          <w:szCs w:val="28"/>
        </w:rPr>
        <w:t>и ее</w:t>
      </w:r>
      <w:proofErr w:type="gramEnd"/>
      <w:r w:rsidRPr="00F740BC">
        <w:rPr>
          <w:sz w:val="28"/>
          <w:szCs w:val="28"/>
        </w:rPr>
        <w:t xml:space="preserve"> отраслевых (функциональных) органов</w:t>
      </w:r>
      <w:r>
        <w:rPr>
          <w:sz w:val="28"/>
          <w:szCs w:val="28"/>
        </w:rPr>
        <w:t xml:space="preserve"> </w:t>
      </w:r>
      <w:r w:rsidRPr="00643DFF">
        <w:rPr>
          <w:sz w:val="28"/>
          <w:szCs w:val="28"/>
        </w:rPr>
        <w:t>без учета своих личных интересов, интересов своих родственников и друзей.</w:t>
      </w:r>
    </w:p>
    <w:p w:rsidR="005A6597" w:rsidRPr="00643DFF" w:rsidRDefault="005A6597" w:rsidP="005A6597">
      <w:pPr>
        <w:autoSpaceDE w:val="0"/>
        <w:autoSpaceDN w:val="0"/>
        <w:adjustRightInd w:val="0"/>
        <w:ind w:firstLine="709"/>
        <w:jc w:val="both"/>
        <w:rPr>
          <w:sz w:val="28"/>
          <w:szCs w:val="28"/>
        </w:rPr>
      </w:pPr>
      <w:r>
        <w:rPr>
          <w:sz w:val="28"/>
          <w:szCs w:val="28"/>
        </w:rPr>
        <w:t>3.1.2.</w:t>
      </w:r>
      <w:r w:rsidRPr="00643DFF">
        <w:rPr>
          <w:sz w:val="28"/>
          <w:szCs w:val="28"/>
        </w:rPr>
        <w:t>Избегать (по возможности) ситуаций и обстоятельств, которые могут привести к конфликту интересов.</w:t>
      </w:r>
    </w:p>
    <w:p w:rsidR="005A6597" w:rsidRPr="00643DFF" w:rsidRDefault="005A6597" w:rsidP="005A6597">
      <w:pPr>
        <w:autoSpaceDE w:val="0"/>
        <w:autoSpaceDN w:val="0"/>
        <w:adjustRightInd w:val="0"/>
        <w:ind w:firstLine="709"/>
        <w:jc w:val="both"/>
        <w:rPr>
          <w:sz w:val="28"/>
          <w:szCs w:val="28"/>
        </w:rPr>
      </w:pPr>
      <w:r>
        <w:rPr>
          <w:sz w:val="28"/>
          <w:szCs w:val="28"/>
        </w:rPr>
        <w:t>3.1.3.</w:t>
      </w:r>
      <w:r w:rsidRPr="00643DFF">
        <w:rPr>
          <w:sz w:val="28"/>
          <w:szCs w:val="28"/>
        </w:rPr>
        <w:t>Раскрывать возникший (реальный) или потенциальный конфликт интересов.</w:t>
      </w:r>
    </w:p>
    <w:p w:rsidR="005A6597" w:rsidRPr="00643DFF" w:rsidRDefault="005A6597" w:rsidP="005A6597">
      <w:pPr>
        <w:autoSpaceDE w:val="0"/>
        <w:autoSpaceDN w:val="0"/>
        <w:adjustRightInd w:val="0"/>
        <w:ind w:firstLine="709"/>
        <w:jc w:val="both"/>
        <w:rPr>
          <w:sz w:val="28"/>
          <w:szCs w:val="28"/>
        </w:rPr>
      </w:pPr>
      <w:r>
        <w:rPr>
          <w:sz w:val="28"/>
          <w:szCs w:val="28"/>
        </w:rPr>
        <w:t>3.1.4.</w:t>
      </w:r>
      <w:r w:rsidRPr="00643DFF">
        <w:rPr>
          <w:sz w:val="28"/>
          <w:szCs w:val="28"/>
        </w:rPr>
        <w:t>Содействовать урегулированию возникшего конфликта интересов.</w:t>
      </w:r>
    </w:p>
    <w:p w:rsidR="005A6597" w:rsidRPr="00643DFF" w:rsidRDefault="005A6597" w:rsidP="005A6597">
      <w:pPr>
        <w:autoSpaceDE w:val="0"/>
        <w:autoSpaceDN w:val="0"/>
        <w:adjustRightInd w:val="0"/>
        <w:ind w:firstLine="709"/>
        <w:jc w:val="both"/>
        <w:rPr>
          <w:sz w:val="28"/>
          <w:szCs w:val="28"/>
        </w:rPr>
      </w:pPr>
    </w:p>
    <w:p w:rsidR="005A6597" w:rsidRPr="00643DFF" w:rsidRDefault="005A6597" w:rsidP="005A6597">
      <w:pPr>
        <w:autoSpaceDE w:val="0"/>
        <w:autoSpaceDN w:val="0"/>
        <w:adjustRightInd w:val="0"/>
        <w:jc w:val="center"/>
        <w:rPr>
          <w:sz w:val="28"/>
          <w:szCs w:val="28"/>
        </w:rPr>
      </w:pPr>
      <w:r w:rsidRPr="00643DFF">
        <w:rPr>
          <w:sz w:val="28"/>
          <w:szCs w:val="28"/>
        </w:rPr>
        <w:t xml:space="preserve">4.Порядок раскрытия конфликта интересов </w:t>
      </w:r>
      <w:r>
        <w:rPr>
          <w:sz w:val="28"/>
          <w:szCs w:val="28"/>
        </w:rPr>
        <w:t>муниципальным служащим</w:t>
      </w:r>
    </w:p>
    <w:p w:rsidR="005A6597" w:rsidRDefault="005A6597" w:rsidP="005A6597">
      <w:pPr>
        <w:autoSpaceDE w:val="0"/>
        <w:autoSpaceDN w:val="0"/>
        <w:adjustRightInd w:val="0"/>
        <w:jc w:val="center"/>
        <w:rPr>
          <w:sz w:val="28"/>
          <w:szCs w:val="28"/>
        </w:rPr>
      </w:pPr>
      <w:r>
        <w:rPr>
          <w:sz w:val="28"/>
          <w:szCs w:val="28"/>
        </w:rPr>
        <w:t xml:space="preserve">Администрации, </w:t>
      </w:r>
      <w:r w:rsidRPr="00F740BC">
        <w:rPr>
          <w:sz w:val="28"/>
          <w:szCs w:val="28"/>
        </w:rPr>
        <w:t>ее отраслевыми (функциональными) органами</w:t>
      </w:r>
      <w:r>
        <w:rPr>
          <w:sz w:val="28"/>
          <w:szCs w:val="28"/>
        </w:rPr>
        <w:t xml:space="preserve"> </w:t>
      </w:r>
      <w:r w:rsidRPr="00643DFF">
        <w:rPr>
          <w:sz w:val="28"/>
          <w:szCs w:val="28"/>
        </w:rPr>
        <w:t>и порядок его урегулирования, возможные способы</w:t>
      </w:r>
      <w:r w:rsidR="008E6FF9">
        <w:rPr>
          <w:sz w:val="28"/>
          <w:szCs w:val="28"/>
        </w:rPr>
        <w:t xml:space="preserve"> </w:t>
      </w:r>
      <w:r w:rsidRPr="00643DFF">
        <w:rPr>
          <w:sz w:val="28"/>
          <w:szCs w:val="28"/>
        </w:rPr>
        <w:t>разрешения возникшего конфликта интересов</w:t>
      </w:r>
    </w:p>
    <w:p w:rsidR="005A6597" w:rsidRPr="00643DFF" w:rsidRDefault="005A6597" w:rsidP="005A6597">
      <w:pPr>
        <w:autoSpaceDE w:val="0"/>
        <w:autoSpaceDN w:val="0"/>
        <w:adjustRightInd w:val="0"/>
        <w:jc w:val="center"/>
        <w:rPr>
          <w:sz w:val="28"/>
          <w:szCs w:val="28"/>
        </w:rPr>
      </w:pPr>
    </w:p>
    <w:p w:rsidR="005A6597" w:rsidRPr="00643DFF" w:rsidRDefault="005A6597" w:rsidP="005A6597">
      <w:pPr>
        <w:autoSpaceDE w:val="0"/>
        <w:autoSpaceDN w:val="0"/>
        <w:adjustRightInd w:val="0"/>
        <w:ind w:firstLine="709"/>
        <w:jc w:val="both"/>
        <w:rPr>
          <w:sz w:val="28"/>
          <w:szCs w:val="28"/>
        </w:rPr>
      </w:pPr>
      <w:r>
        <w:rPr>
          <w:sz w:val="28"/>
          <w:szCs w:val="28"/>
        </w:rPr>
        <w:t>4.1.</w:t>
      </w:r>
      <w:r w:rsidRPr="00643DFF">
        <w:rPr>
          <w:sz w:val="28"/>
          <w:szCs w:val="28"/>
        </w:rPr>
        <w:t>В соответствии с условиями настоящего Положения устанавливаются следующие виды раскрытия конфликта интересов:</w:t>
      </w:r>
    </w:p>
    <w:p w:rsidR="005A6597" w:rsidRPr="00643DFF" w:rsidRDefault="005A6597" w:rsidP="005A6597">
      <w:pPr>
        <w:autoSpaceDE w:val="0"/>
        <w:autoSpaceDN w:val="0"/>
        <w:adjustRightInd w:val="0"/>
        <w:ind w:firstLine="709"/>
        <w:jc w:val="both"/>
        <w:rPr>
          <w:sz w:val="28"/>
          <w:szCs w:val="28"/>
        </w:rPr>
      </w:pPr>
      <w:r>
        <w:rPr>
          <w:sz w:val="28"/>
          <w:szCs w:val="28"/>
        </w:rPr>
        <w:t>4.1.1.</w:t>
      </w:r>
      <w:r w:rsidRPr="00643DFF">
        <w:rPr>
          <w:sz w:val="28"/>
          <w:szCs w:val="28"/>
        </w:rPr>
        <w:t>Раскрытие сведений о конфликте интересов при приеме на работу.</w:t>
      </w:r>
    </w:p>
    <w:p w:rsidR="005A6597" w:rsidRPr="00643DFF" w:rsidRDefault="005A6597" w:rsidP="005A6597">
      <w:pPr>
        <w:autoSpaceDE w:val="0"/>
        <w:autoSpaceDN w:val="0"/>
        <w:adjustRightInd w:val="0"/>
        <w:ind w:firstLine="709"/>
        <w:jc w:val="both"/>
        <w:rPr>
          <w:sz w:val="28"/>
          <w:szCs w:val="28"/>
        </w:rPr>
      </w:pPr>
      <w:r>
        <w:rPr>
          <w:sz w:val="28"/>
          <w:szCs w:val="28"/>
        </w:rPr>
        <w:lastRenderedPageBreak/>
        <w:t>4.1.2.</w:t>
      </w:r>
      <w:r w:rsidRPr="00643DFF">
        <w:rPr>
          <w:sz w:val="28"/>
          <w:szCs w:val="28"/>
        </w:rPr>
        <w:t>Раскрытие сведений о конфликте интересов при назначении на новую должность.</w:t>
      </w:r>
    </w:p>
    <w:p w:rsidR="005A6597" w:rsidRPr="00643DFF" w:rsidRDefault="005A6597" w:rsidP="005A6597">
      <w:pPr>
        <w:autoSpaceDE w:val="0"/>
        <w:autoSpaceDN w:val="0"/>
        <w:adjustRightInd w:val="0"/>
        <w:ind w:firstLine="709"/>
        <w:jc w:val="both"/>
        <w:rPr>
          <w:sz w:val="28"/>
          <w:szCs w:val="28"/>
        </w:rPr>
      </w:pPr>
      <w:r>
        <w:rPr>
          <w:sz w:val="28"/>
          <w:szCs w:val="28"/>
        </w:rPr>
        <w:t>4.1.3.</w:t>
      </w:r>
      <w:r w:rsidRPr="00643DFF">
        <w:rPr>
          <w:sz w:val="28"/>
          <w:szCs w:val="28"/>
        </w:rPr>
        <w:t>Разовое раскрытие сведений по мере возникновения ситуаций конфликта интересов.</w:t>
      </w:r>
    </w:p>
    <w:p w:rsidR="005A6597" w:rsidRPr="00643DFF" w:rsidRDefault="005A6597" w:rsidP="005A6597">
      <w:pPr>
        <w:autoSpaceDE w:val="0"/>
        <w:autoSpaceDN w:val="0"/>
        <w:adjustRightInd w:val="0"/>
        <w:ind w:firstLine="709"/>
        <w:jc w:val="both"/>
        <w:rPr>
          <w:sz w:val="28"/>
          <w:szCs w:val="28"/>
        </w:rPr>
      </w:pPr>
      <w:r>
        <w:rPr>
          <w:sz w:val="28"/>
          <w:szCs w:val="28"/>
        </w:rPr>
        <w:t>4.2.</w:t>
      </w:r>
      <w:r w:rsidRPr="00643DFF">
        <w:rPr>
          <w:sz w:val="28"/>
          <w:szCs w:val="28"/>
        </w:rPr>
        <w:t>Раскрытие сведений о конфликте интересов осуществляется в письменном виде. Допустимо первоначальное раскрытие конфликта интересов в устной форме с последующей фиксацией в письменном виде.</w:t>
      </w:r>
    </w:p>
    <w:p w:rsidR="005A6597" w:rsidRPr="005330F6" w:rsidRDefault="005A6597" w:rsidP="005A6597">
      <w:pPr>
        <w:autoSpaceDE w:val="0"/>
        <w:autoSpaceDN w:val="0"/>
        <w:adjustRightInd w:val="0"/>
        <w:ind w:firstLine="709"/>
        <w:jc w:val="both"/>
        <w:rPr>
          <w:sz w:val="28"/>
          <w:szCs w:val="28"/>
        </w:rPr>
      </w:pPr>
      <w:r w:rsidRPr="005330F6">
        <w:rPr>
          <w:sz w:val="28"/>
          <w:szCs w:val="28"/>
        </w:rPr>
        <w:t>4.3.</w:t>
      </w:r>
      <w:r w:rsidR="008F534C" w:rsidRPr="005330F6">
        <w:rPr>
          <w:sz w:val="28"/>
          <w:szCs w:val="28"/>
        </w:rPr>
        <w:t xml:space="preserve">Ответственным </w:t>
      </w:r>
      <w:r w:rsidR="000354DF">
        <w:rPr>
          <w:sz w:val="28"/>
          <w:szCs w:val="28"/>
        </w:rPr>
        <w:t xml:space="preserve">лицом </w:t>
      </w:r>
      <w:r w:rsidRPr="005330F6">
        <w:rPr>
          <w:sz w:val="28"/>
          <w:szCs w:val="28"/>
        </w:rPr>
        <w:t>за прием сведений о возникающих (имеющихся) конфликтах интересов</w:t>
      </w:r>
      <w:r w:rsidR="008F534C" w:rsidRPr="005330F6">
        <w:rPr>
          <w:sz w:val="28"/>
          <w:szCs w:val="28"/>
        </w:rPr>
        <w:t xml:space="preserve"> в Администрации является </w:t>
      </w:r>
      <w:r w:rsidR="00024B1C">
        <w:rPr>
          <w:sz w:val="28"/>
          <w:szCs w:val="28"/>
        </w:rPr>
        <w:t>инспектор по кадрам и архивной работе</w:t>
      </w:r>
      <w:r w:rsidR="00FF0121">
        <w:rPr>
          <w:sz w:val="28"/>
          <w:szCs w:val="28"/>
        </w:rPr>
        <w:t>.</w:t>
      </w:r>
    </w:p>
    <w:p w:rsidR="005A6597" w:rsidRPr="005330F6" w:rsidRDefault="00980AD9" w:rsidP="005A6597">
      <w:pPr>
        <w:autoSpaceDE w:val="0"/>
        <w:autoSpaceDN w:val="0"/>
        <w:adjustRightInd w:val="0"/>
        <w:ind w:firstLine="709"/>
        <w:jc w:val="both"/>
        <w:rPr>
          <w:sz w:val="28"/>
          <w:szCs w:val="28"/>
        </w:rPr>
      </w:pPr>
      <w:r w:rsidRPr="005330F6">
        <w:rPr>
          <w:sz w:val="28"/>
          <w:szCs w:val="28"/>
        </w:rPr>
        <w:t>4.4</w:t>
      </w:r>
      <w:r w:rsidR="005A6597" w:rsidRPr="005330F6">
        <w:rPr>
          <w:sz w:val="28"/>
          <w:szCs w:val="28"/>
        </w:rPr>
        <w:t xml:space="preserve">.Рассмотрение представленных сведений осуществляется </w:t>
      </w:r>
      <w:r w:rsidR="009C1967">
        <w:rPr>
          <w:sz w:val="28"/>
          <w:szCs w:val="28"/>
        </w:rPr>
        <w:t>инспектором по кадрам и архивной работе Администрации.</w:t>
      </w:r>
    </w:p>
    <w:p w:rsidR="005A6597" w:rsidRPr="00643DFF" w:rsidRDefault="00980AD9" w:rsidP="005A6597">
      <w:pPr>
        <w:autoSpaceDE w:val="0"/>
        <w:autoSpaceDN w:val="0"/>
        <w:adjustRightInd w:val="0"/>
        <w:ind w:firstLine="709"/>
        <w:jc w:val="both"/>
        <w:rPr>
          <w:sz w:val="28"/>
          <w:szCs w:val="28"/>
        </w:rPr>
      </w:pPr>
      <w:r>
        <w:rPr>
          <w:sz w:val="28"/>
          <w:szCs w:val="28"/>
        </w:rPr>
        <w:t>4.5</w:t>
      </w:r>
      <w:r w:rsidR="005A6597">
        <w:rPr>
          <w:sz w:val="28"/>
          <w:szCs w:val="28"/>
        </w:rPr>
        <w:t xml:space="preserve">.Администрация, </w:t>
      </w:r>
      <w:r w:rsidR="005A6597" w:rsidRPr="00F740BC">
        <w:rPr>
          <w:sz w:val="28"/>
          <w:szCs w:val="28"/>
        </w:rPr>
        <w:t>ее отраслевые (функциональные) органы</w:t>
      </w:r>
      <w:r w:rsidR="005A6597">
        <w:rPr>
          <w:sz w:val="28"/>
          <w:szCs w:val="28"/>
        </w:rPr>
        <w:t xml:space="preserve"> </w:t>
      </w:r>
      <w:r w:rsidR="005A6597" w:rsidRPr="00643DFF">
        <w:rPr>
          <w:sz w:val="28"/>
          <w:szCs w:val="28"/>
        </w:rPr>
        <w:t>бер</w:t>
      </w:r>
      <w:r w:rsidR="005A6597">
        <w:rPr>
          <w:sz w:val="28"/>
          <w:szCs w:val="28"/>
        </w:rPr>
        <w:t>ут</w:t>
      </w:r>
      <w:r w:rsidR="005A6597" w:rsidRPr="00643DFF">
        <w:rPr>
          <w:sz w:val="28"/>
          <w:szCs w:val="28"/>
        </w:rPr>
        <w:t xml:space="preserve"> на себя обязательство конфиденциального рассмотрения </w:t>
      </w:r>
      <w:r w:rsidR="000354DF">
        <w:rPr>
          <w:sz w:val="28"/>
          <w:szCs w:val="28"/>
        </w:rPr>
        <w:t xml:space="preserve">и проверки </w:t>
      </w:r>
      <w:r w:rsidR="005A6597" w:rsidRPr="00643DFF">
        <w:rPr>
          <w:sz w:val="28"/>
          <w:szCs w:val="28"/>
        </w:rPr>
        <w:t>представленных сведений и урегулирования конфликта интересов.</w:t>
      </w:r>
    </w:p>
    <w:p w:rsidR="005A6597" w:rsidRPr="00643DFF" w:rsidRDefault="00980AD9" w:rsidP="005A6597">
      <w:pPr>
        <w:autoSpaceDE w:val="0"/>
        <w:autoSpaceDN w:val="0"/>
        <w:adjustRightInd w:val="0"/>
        <w:ind w:firstLine="709"/>
        <w:jc w:val="both"/>
        <w:rPr>
          <w:sz w:val="28"/>
          <w:szCs w:val="28"/>
        </w:rPr>
      </w:pPr>
      <w:r>
        <w:rPr>
          <w:sz w:val="28"/>
          <w:szCs w:val="28"/>
        </w:rPr>
        <w:t>4.</w:t>
      </w:r>
      <w:r w:rsidR="000354DF">
        <w:rPr>
          <w:sz w:val="28"/>
          <w:szCs w:val="28"/>
        </w:rPr>
        <w:t>6</w:t>
      </w:r>
      <w:r w:rsidR="005A6597">
        <w:rPr>
          <w:sz w:val="28"/>
          <w:szCs w:val="28"/>
        </w:rPr>
        <w:t>.</w:t>
      </w:r>
      <w:r w:rsidR="005A6597" w:rsidRPr="00643DFF">
        <w:rPr>
          <w:sz w:val="28"/>
          <w:szCs w:val="28"/>
        </w:rPr>
        <w:t>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5A6597" w:rsidRPr="00643DFF" w:rsidRDefault="000354DF" w:rsidP="005A6597">
      <w:pPr>
        <w:autoSpaceDE w:val="0"/>
        <w:autoSpaceDN w:val="0"/>
        <w:adjustRightInd w:val="0"/>
        <w:ind w:firstLine="709"/>
        <w:jc w:val="both"/>
        <w:rPr>
          <w:sz w:val="28"/>
          <w:szCs w:val="28"/>
        </w:rPr>
      </w:pPr>
      <w:r>
        <w:rPr>
          <w:sz w:val="28"/>
          <w:szCs w:val="28"/>
        </w:rPr>
        <w:t>4.7</w:t>
      </w:r>
      <w:r w:rsidR="005A6597">
        <w:rPr>
          <w:sz w:val="28"/>
          <w:szCs w:val="28"/>
        </w:rPr>
        <w:t>.</w:t>
      </w:r>
      <w:r w:rsidR="005A6597" w:rsidRPr="00643DFF">
        <w:rPr>
          <w:sz w:val="28"/>
          <w:szCs w:val="28"/>
        </w:rPr>
        <w:t>Ситуация, не являющаяся конфликтом интересов, не нуждается в специальных способах урегулирования.</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w:t>
      </w:r>
      <w:r w:rsidR="005A6597" w:rsidRPr="00643DFF">
        <w:rPr>
          <w:sz w:val="28"/>
          <w:szCs w:val="28"/>
        </w:rPr>
        <w:t>В случае если конфликт интересов имеет место, то могут быть использованы следующие способы его разрешения:</w:t>
      </w:r>
    </w:p>
    <w:p w:rsidR="005A6597" w:rsidRPr="00643DFF" w:rsidRDefault="005A6597" w:rsidP="005A6597">
      <w:pPr>
        <w:autoSpaceDE w:val="0"/>
        <w:autoSpaceDN w:val="0"/>
        <w:adjustRightInd w:val="0"/>
        <w:ind w:firstLine="709"/>
        <w:jc w:val="both"/>
        <w:rPr>
          <w:sz w:val="28"/>
          <w:szCs w:val="28"/>
        </w:rPr>
      </w:pPr>
      <w:r>
        <w:rPr>
          <w:sz w:val="28"/>
          <w:szCs w:val="28"/>
        </w:rPr>
        <w:t>4.</w:t>
      </w:r>
      <w:r w:rsidR="000354DF">
        <w:rPr>
          <w:sz w:val="28"/>
          <w:szCs w:val="28"/>
        </w:rPr>
        <w:t>8</w:t>
      </w:r>
      <w:r>
        <w:rPr>
          <w:sz w:val="28"/>
          <w:szCs w:val="28"/>
        </w:rPr>
        <w:t>.1.</w:t>
      </w:r>
      <w:r w:rsidRPr="00643DFF">
        <w:rPr>
          <w:sz w:val="28"/>
          <w:szCs w:val="28"/>
        </w:rPr>
        <w:t xml:space="preserve">Ограничение доступа </w:t>
      </w:r>
      <w:r>
        <w:rPr>
          <w:sz w:val="28"/>
          <w:szCs w:val="28"/>
        </w:rPr>
        <w:t xml:space="preserve">муниципального служащего </w:t>
      </w:r>
      <w:r w:rsidRPr="00643DFF">
        <w:rPr>
          <w:sz w:val="28"/>
          <w:szCs w:val="28"/>
        </w:rPr>
        <w:t xml:space="preserve">к конкретной информации, которая может затрагивать </w:t>
      </w:r>
      <w:r w:rsidR="00D55845">
        <w:rPr>
          <w:sz w:val="28"/>
          <w:szCs w:val="28"/>
        </w:rPr>
        <w:t xml:space="preserve">его </w:t>
      </w:r>
      <w:r w:rsidRPr="00643DFF">
        <w:rPr>
          <w:sz w:val="28"/>
          <w:szCs w:val="28"/>
        </w:rPr>
        <w:t>личные интересы.</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.2.</w:t>
      </w:r>
      <w:r w:rsidR="005A6597" w:rsidRPr="00643DFF">
        <w:rPr>
          <w:sz w:val="28"/>
          <w:szCs w:val="28"/>
        </w:rPr>
        <w:t xml:space="preserve">Добровольный отказ </w:t>
      </w:r>
      <w:r w:rsidR="005A6597">
        <w:rPr>
          <w:sz w:val="28"/>
          <w:szCs w:val="28"/>
        </w:rPr>
        <w:t>муниципального служащего</w:t>
      </w:r>
      <w:r w:rsidR="005A6597" w:rsidRPr="00643DFF">
        <w:rPr>
          <w:sz w:val="28"/>
          <w:szCs w:val="28"/>
        </w:rPr>
        <w:t xml:space="preserve"> </w:t>
      </w:r>
      <w:r w:rsidR="005A6597" w:rsidRPr="00D01268">
        <w:rPr>
          <w:sz w:val="28"/>
          <w:szCs w:val="28"/>
        </w:rPr>
        <w:t>Администрации</w:t>
      </w:r>
      <w:r w:rsidR="005A6597">
        <w:rPr>
          <w:sz w:val="28"/>
          <w:szCs w:val="28"/>
        </w:rPr>
        <w:t xml:space="preserve">, </w:t>
      </w:r>
      <w:r w:rsidR="005A6597" w:rsidRPr="00D76453">
        <w:rPr>
          <w:sz w:val="28"/>
          <w:szCs w:val="28"/>
        </w:rPr>
        <w:t>ее отраслевых (функциональных) органов</w:t>
      </w:r>
      <w:r w:rsidR="005A6597" w:rsidRPr="00643DFF">
        <w:rPr>
          <w:sz w:val="28"/>
          <w:szCs w:val="28"/>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.3.</w:t>
      </w:r>
      <w:r w:rsidR="005A6597" w:rsidRPr="00643DFF">
        <w:rPr>
          <w:sz w:val="28"/>
          <w:szCs w:val="28"/>
        </w:rPr>
        <w:t xml:space="preserve">Пересмотр и изменение функциональных обязанностей </w:t>
      </w:r>
      <w:r w:rsidR="005A6597">
        <w:rPr>
          <w:sz w:val="28"/>
          <w:szCs w:val="28"/>
        </w:rPr>
        <w:t>муниципального служащего</w:t>
      </w:r>
      <w:r w:rsidR="005A6597" w:rsidRPr="00643DFF">
        <w:rPr>
          <w:sz w:val="28"/>
          <w:szCs w:val="28"/>
        </w:rPr>
        <w:t>.</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.4.</w:t>
      </w:r>
      <w:r w:rsidR="005A6597" w:rsidRPr="00643DFF">
        <w:rPr>
          <w:sz w:val="28"/>
          <w:szCs w:val="28"/>
        </w:rPr>
        <w:t xml:space="preserve">Временное отстранение </w:t>
      </w:r>
      <w:r w:rsidR="005A6597">
        <w:rPr>
          <w:sz w:val="28"/>
          <w:szCs w:val="28"/>
        </w:rPr>
        <w:t>муниципального служащего</w:t>
      </w:r>
      <w:r w:rsidR="005A6597" w:rsidRPr="00643DFF">
        <w:rPr>
          <w:sz w:val="28"/>
          <w:szCs w:val="28"/>
        </w:rPr>
        <w:t xml:space="preserve"> от должности, если его личные интересы входят в противоречие с функциональными обязанностями.</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.5.</w:t>
      </w:r>
      <w:r w:rsidR="005A6597" w:rsidRPr="00643DFF">
        <w:rPr>
          <w:sz w:val="28"/>
          <w:szCs w:val="28"/>
        </w:rPr>
        <w:t xml:space="preserve">Перевод </w:t>
      </w:r>
      <w:r w:rsidR="005A6597">
        <w:rPr>
          <w:sz w:val="28"/>
          <w:szCs w:val="28"/>
        </w:rPr>
        <w:t>муниципального служащего</w:t>
      </w:r>
      <w:r w:rsidR="005A6597" w:rsidRPr="00643DFF">
        <w:rPr>
          <w:sz w:val="28"/>
          <w:szCs w:val="28"/>
        </w:rPr>
        <w:t xml:space="preserve"> на должность, предусматривающую выполнение функциональных обязанностей, не связанных с конфликтом интересов.</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.6.</w:t>
      </w:r>
      <w:r w:rsidR="005A6597" w:rsidRPr="00643DFF">
        <w:rPr>
          <w:sz w:val="28"/>
          <w:szCs w:val="28"/>
        </w:rPr>
        <w:t xml:space="preserve">Передача </w:t>
      </w:r>
      <w:r w:rsidR="005A6597">
        <w:rPr>
          <w:sz w:val="28"/>
          <w:szCs w:val="28"/>
        </w:rPr>
        <w:t>муниципальным служащим</w:t>
      </w:r>
      <w:r w:rsidR="005A6597" w:rsidRPr="00643DFF">
        <w:rPr>
          <w:sz w:val="28"/>
          <w:szCs w:val="28"/>
        </w:rPr>
        <w:t xml:space="preserve"> принадлежащего ему имущества, являющегося основой возникновения конфликта интересов, в доверительное управление.</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.7.</w:t>
      </w:r>
      <w:r w:rsidR="005A6597" w:rsidRPr="00643DFF">
        <w:rPr>
          <w:sz w:val="28"/>
          <w:szCs w:val="28"/>
        </w:rPr>
        <w:t xml:space="preserve">Отказ </w:t>
      </w:r>
      <w:r w:rsidR="005A6597">
        <w:rPr>
          <w:sz w:val="28"/>
          <w:szCs w:val="28"/>
        </w:rPr>
        <w:t>муниципального служащего</w:t>
      </w:r>
      <w:r w:rsidR="005A6597" w:rsidRPr="00643DFF">
        <w:rPr>
          <w:sz w:val="28"/>
          <w:szCs w:val="28"/>
        </w:rPr>
        <w:t xml:space="preserve"> от выгоды, явившейся причиной возникновения конфликта интересов.</w:t>
      </w:r>
    </w:p>
    <w:p w:rsidR="005A6597" w:rsidRPr="00643DFF" w:rsidRDefault="000354DF" w:rsidP="005A6597">
      <w:pPr>
        <w:autoSpaceDE w:val="0"/>
        <w:autoSpaceDN w:val="0"/>
        <w:adjustRightInd w:val="0"/>
        <w:ind w:firstLine="709"/>
        <w:jc w:val="both"/>
        <w:rPr>
          <w:sz w:val="28"/>
          <w:szCs w:val="28"/>
        </w:rPr>
      </w:pPr>
      <w:r>
        <w:rPr>
          <w:sz w:val="28"/>
          <w:szCs w:val="28"/>
        </w:rPr>
        <w:t>4.8</w:t>
      </w:r>
      <w:r w:rsidR="005A6597">
        <w:rPr>
          <w:sz w:val="28"/>
          <w:szCs w:val="28"/>
        </w:rPr>
        <w:t>.8.</w:t>
      </w:r>
      <w:r w:rsidR="005A6597" w:rsidRPr="00643DFF">
        <w:rPr>
          <w:sz w:val="28"/>
          <w:szCs w:val="28"/>
        </w:rPr>
        <w:t xml:space="preserve">Увольнение </w:t>
      </w:r>
      <w:r w:rsidR="005A6597">
        <w:rPr>
          <w:sz w:val="28"/>
          <w:szCs w:val="28"/>
        </w:rPr>
        <w:t>муниципального служащего</w:t>
      </w:r>
      <w:r w:rsidR="005A6597" w:rsidRPr="00643DFF">
        <w:rPr>
          <w:sz w:val="28"/>
          <w:szCs w:val="28"/>
        </w:rPr>
        <w:t xml:space="preserve"> из </w:t>
      </w:r>
      <w:r w:rsidR="005A6597" w:rsidRPr="00D01268">
        <w:rPr>
          <w:sz w:val="28"/>
          <w:szCs w:val="28"/>
        </w:rPr>
        <w:t>Администрации</w:t>
      </w:r>
      <w:r w:rsidR="005A6597">
        <w:rPr>
          <w:sz w:val="28"/>
          <w:szCs w:val="28"/>
        </w:rPr>
        <w:t xml:space="preserve">, </w:t>
      </w:r>
      <w:r w:rsidR="005A6597" w:rsidRPr="00D76453">
        <w:rPr>
          <w:sz w:val="28"/>
          <w:szCs w:val="28"/>
        </w:rPr>
        <w:t>ее отраслевого (функционального) органа</w:t>
      </w:r>
      <w:r w:rsidR="005A6597" w:rsidRPr="00643DFF">
        <w:rPr>
          <w:sz w:val="28"/>
          <w:szCs w:val="28"/>
        </w:rPr>
        <w:t xml:space="preserve"> по инициативе работника.</w:t>
      </w:r>
    </w:p>
    <w:p w:rsidR="005A6597" w:rsidRPr="00643DFF" w:rsidRDefault="000354DF" w:rsidP="005A6597">
      <w:pPr>
        <w:autoSpaceDE w:val="0"/>
        <w:autoSpaceDN w:val="0"/>
        <w:adjustRightInd w:val="0"/>
        <w:ind w:firstLine="709"/>
        <w:jc w:val="both"/>
        <w:rPr>
          <w:sz w:val="28"/>
          <w:szCs w:val="28"/>
        </w:rPr>
      </w:pPr>
      <w:r>
        <w:rPr>
          <w:sz w:val="28"/>
          <w:szCs w:val="28"/>
        </w:rPr>
        <w:lastRenderedPageBreak/>
        <w:t>4.8</w:t>
      </w:r>
      <w:r w:rsidR="005A6597">
        <w:rPr>
          <w:sz w:val="28"/>
          <w:szCs w:val="28"/>
        </w:rPr>
        <w:t>.9.</w:t>
      </w:r>
      <w:r w:rsidR="005A6597" w:rsidRPr="00643DFF">
        <w:rPr>
          <w:sz w:val="28"/>
          <w:szCs w:val="28"/>
        </w:rPr>
        <w:t xml:space="preserve">Увольнение </w:t>
      </w:r>
      <w:r w:rsidR="005A6597">
        <w:rPr>
          <w:sz w:val="28"/>
          <w:szCs w:val="28"/>
        </w:rPr>
        <w:t>муниципального служащего</w:t>
      </w:r>
      <w:r w:rsidR="005A6597" w:rsidRPr="00643DFF">
        <w:rPr>
          <w:sz w:val="28"/>
          <w:szCs w:val="28"/>
        </w:rPr>
        <w:t xml:space="preserve"> по инициативе работодателя за совершение дисциплинарного проступка, то есть за неисполнение или не</w:t>
      </w:r>
      <w:r w:rsidR="005A6597">
        <w:rPr>
          <w:sz w:val="28"/>
          <w:szCs w:val="28"/>
        </w:rPr>
        <w:t>надлежащее исполнение муниципальным служащим</w:t>
      </w:r>
      <w:r w:rsidR="005A6597" w:rsidRPr="00643DFF">
        <w:rPr>
          <w:sz w:val="28"/>
          <w:szCs w:val="28"/>
        </w:rPr>
        <w:t xml:space="preserve"> по его вине возложенных на него трудовых обязанностей.</w:t>
      </w:r>
    </w:p>
    <w:p w:rsidR="005A6597" w:rsidRPr="00643DFF" w:rsidRDefault="00980AD9" w:rsidP="005A6597">
      <w:pPr>
        <w:autoSpaceDE w:val="0"/>
        <w:autoSpaceDN w:val="0"/>
        <w:adjustRightInd w:val="0"/>
        <w:ind w:firstLine="709"/>
        <w:jc w:val="both"/>
        <w:rPr>
          <w:sz w:val="28"/>
          <w:szCs w:val="28"/>
        </w:rPr>
      </w:pPr>
      <w:r>
        <w:rPr>
          <w:sz w:val="28"/>
          <w:szCs w:val="28"/>
        </w:rPr>
        <w:t>4.</w:t>
      </w:r>
      <w:r w:rsidR="000354DF">
        <w:rPr>
          <w:sz w:val="28"/>
          <w:szCs w:val="28"/>
        </w:rPr>
        <w:t>9</w:t>
      </w:r>
      <w:r w:rsidR="005A6597">
        <w:rPr>
          <w:sz w:val="28"/>
          <w:szCs w:val="28"/>
        </w:rPr>
        <w:t>.</w:t>
      </w:r>
      <w:r w:rsidR="005A6597" w:rsidRPr="00643DFF">
        <w:rPr>
          <w:sz w:val="28"/>
          <w:szCs w:val="28"/>
        </w:rPr>
        <w:t xml:space="preserve">При принятии решения о выборе конкретного метода разрешения конфликта интересов важно учитывать значимость личного интереса </w:t>
      </w:r>
      <w:r w:rsidR="005A6597">
        <w:rPr>
          <w:sz w:val="28"/>
          <w:szCs w:val="28"/>
        </w:rPr>
        <w:t>муниципального служащего</w:t>
      </w:r>
      <w:r w:rsidR="005A6597" w:rsidRPr="00643DFF">
        <w:rPr>
          <w:sz w:val="28"/>
          <w:szCs w:val="28"/>
        </w:rPr>
        <w:t xml:space="preserve"> и вероятность того, что этот личный интерес буд</w:t>
      </w:r>
      <w:r w:rsidR="005A6597">
        <w:rPr>
          <w:sz w:val="28"/>
          <w:szCs w:val="28"/>
        </w:rPr>
        <w:t xml:space="preserve">ет реализован в ущерб интересам </w:t>
      </w:r>
      <w:r w:rsidR="005A6597" w:rsidRPr="00837167">
        <w:rPr>
          <w:sz w:val="28"/>
          <w:szCs w:val="28"/>
        </w:rPr>
        <w:t>работодателя.</w:t>
      </w:r>
    </w:p>
    <w:p w:rsidR="005A6597" w:rsidRDefault="00980AD9" w:rsidP="005A6597">
      <w:pPr>
        <w:autoSpaceDE w:val="0"/>
        <w:autoSpaceDN w:val="0"/>
        <w:adjustRightInd w:val="0"/>
        <w:ind w:firstLine="709"/>
        <w:jc w:val="both"/>
        <w:rPr>
          <w:sz w:val="28"/>
          <w:szCs w:val="28"/>
        </w:rPr>
      </w:pPr>
      <w:r>
        <w:rPr>
          <w:sz w:val="28"/>
          <w:szCs w:val="28"/>
        </w:rPr>
        <w:t>4.1</w:t>
      </w:r>
      <w:r w:rsidR="000354DF">
        <w:rPr>
          <w:sz w:val="28"/>
          <w:szCs w:val="28"/>
        </w:rPr>
        <w:t>0</w:t>
      </w:r>
      <w:r w:rsidR="005A6597">
        <w:rPr>
          <w:sz w:val="28"/>
          <w:szCs w:val="28"/>
        </w:rPr>
        <w:t>.</w:t>
      </w:r>
      <w:r w:rsidR="005A6597" w:rsidRPr="00643DFF">
        <w:rPr>
          <w:sz w:val="28"/>
          <w:szCs w:val="28"/>
        </w:rPr>
        <w:t xml:space="preserve">В случае совершения </w:t>
      </w:r>
      <w:r w:rsidR="005A6597">
        <w:rPr>
          <w:sz w:val="28"/>
          <w:szCs w:val="28"/>
        </w:rPr>
        <w:t>муниципальным служащим</w:t>
      </w:r>
      <w:r w:rsidR="005A6597" w:rsidRPr="00643DFF">
        <w:rPr>
          <w:sz w:val="28"/>
          <w:szCs w:val="28"/>
        </w:rPr>
        <w:t xml:space="preserve"> умышленных действий, приведших к возникновению конфликта интересов, к данному </w:t>
      </w:r>
      <w:r w:rsidR="005A6597">
        <w:rPr>
          <w:sz w:val="28"/>
          <w:szCs w:val="28"/>
        </w:rPr>
        <w:t>муниципальному служащему</w:t>
      </w:r>
      <w:r w:rsidR="005A6597" w:rsidRPr="00643DFF">
        <w:rPr>
          <w:sz w:val="28"/>
          <w:szCs w:val="28"/>
        </w:rPr>
        <w:t xml:space="preserve"> </w:t>
      </w:r>
      <w:r w:rsidR="005A6597">
        <w:rPr>
          <w:sz w:val="28"/>
          <w:szCs w:val="28"/>
        </w:rPr>
        <w:t>применяются</w:t>
      </w:r>
      <w:r w:rsidR="005A6597" w:rsidRPr="00643DFF">
        <w:rPr>
          <w:sz w:val="28"/>
          <w:szCs w:val="28"/>
        </w:rPr>
        <w:t xml:space="preserve"> дисциплинарные взыскания, предусмотренные Трудовы</w:t>
      </w:r>
      <w:r w:rsidR="005A6597">
        <w:rPr>
          <w:sz w:val="28"/>
          <w:szCs w:val="28"/>
        </w:rPr>
        <w:t>м кодексом Российской Федерации.</w:t>
      </w:r>
    </w:p>
    <w:p w:rsidR="005A6597" w:rsidRDefault="005A6597" w:rsidP="005A6597">
      <w:pPr>
        <w:autoSpaceDE w:val="0"/>
        <w:autoSpaceDN w:val="0"/>
        <w:adjustRightInd w:val="0"/>
        <w:ind w:firstLine="709"/>
        <w:jc w:val="center"/>
        <w:rPr>
          <w:sz w:val="28"/>
          <w:szCs w:val="28"/>
        </w:rPr>
      </w:pPr>
    </w:p>
    <w:p w:rsidR="005A6597" w:rsidRPr="008A05E0" w:rsidRDefault="008E6FF9" w:rsidP="008E6FF9">
      <w:pPr>
        <w:pStyle w:val="Default"/>
        <w:spacing w:line="276" w:lineRule="auto"/>
        <w:jc w:val="center"/>
        <w:rPr>
          <w:b/>
          <w:sz w:val="28"/>
          <w:szCs w:val="28"/>
        </w:rPr>
      </w:pPr>
      <w:r>
        <w:rPr>
          <w:sz w:val="28"/>
          <w:szCs w:val="28"/>
        </w:rPr>
        <w:t>5.</w:t>
      </w:r>
      <w:r w:rsidR="005A6597" w:rsidRPr="00512D74">
        <w:rPr>
          <w:sz w:val="28"/>
          <w:szCs w:val="28"/>
        </w:rPr>
        <w:t>Порядок уведомления работодателя о конфликте интересов</w:t>
      </w:r>
    </w:p>
    <w:p w:rsidR="005A6597" w:rsidRPr="005A6597" w:rsidRDefault="005A6597" w:rsidP="005A6597">
      <w:pPr>
        <w:pStyle w:val="Default"/>
        <w:spacing w:line="276" w:lineRule="auto"/>
        <w:ind w:firstLine="709"/>
        <w:jc w:val="both"/>
        <w:rPr>
          <w:rFonts w:eastAsia="Times New Roman" w:cs="Calibri"/>
          <w:sz w:val="28"/>
          <w:szCs w:val="22"/>
        </w:rPr>
      </w:pPr>
    </w:p>
    <w:p w:rsidR="005A6597" w:rsidRDefault="005A6597" w:rsidP="005A6597">
      <w:pPr>
        <w:pStyle w:val="Default"/>
        <w:ind w:firstLine="709"/>
        <w:jc w:val="both"/>
        <w:rPr>
          <w:sz w:val="28"/>
          <w:szCs w:val="28"/>
        </w:rPr>
      </w:pPr>
      <w:r w:rsidRPr="005A6597">
        <w:rPr>
          <w:rFonts w:eastAsia="Times New Roman" w:cs="Calibri"/>
          <w:sz w:val="28"/>
          <w:szCs w:val="22"/>
        </w:rPr>
        <w:t xml:space="preserve">5.1.Муниципальный служащий Администрации, ее отраслевых (функциональных) органов в соответствии с ч.2 ст.11 Федерального закона от 25.12.2008 </w:t>
      </w:r>
      <w:r w:rsidR="008E6FF9">
        <w:rPr>
          <w:rFonts w:eastAsia="Times New Roman" w:cs="Calibri"/>
          <w:sz w:val="28"/>
          <w:szCs w:val="22"/>
        </w:rPr>
        <w:t>№</w:t>
      </w:r>
      <w:r w:rsidRPr="005A6597">
        <w:rPr>
          <w:rFonts w:eastAsia="Times New Roman" w:cs="Calibri"/>
          <w:sz w:val="28"/>
          <w:szCs w:val="22"/>
        </w:rPr>
        <w:t>273</w:t>
      </w:r>
      <w:r w:rsidR="008E6FF9">
        <w:rPr>
          <w:rFonts w:eastAsia="Times New Roman" w:cs="Calibri"/>
          <w:sz w:val="28"/>
          <w:szCs w:val="22"/>
        </w:rPr>
        <w:t>-</w:t>
      </w:r>
      <w:r w:rsidRPr="005A6597">
        <w:rPr>
          <w:rFonts w:eastAsia="Times New Roman" w:cs="Calibri"/>
          <w:sz w:val="28"/>
          <w:szCs w:val="22"/>
        </w:rPr>
        <w:t xml:space="preserve">ФЗ «О противодействии коррупции», п.11 ст.12 Федерального закона от 02.03.2007 </w:t>
      </w:r>
      <w:r w:rsidR="008E6FF9">
        <w:rPr>
          <w:rFonts w:eastAsia="Times New Roman" w:cs="Calibri"/>
          <w:sz w:val="28"/>
          <w:szCs w:val="22"/>
        </w:rPr>
        <w:t>№</w:t>
      </w:r>
      <w:r w:rsidRPr="005A6597">
        <w:rPr>
          <w:rFonts w:eastAsia="Times New Roman" w:cs="Calibri"/>
          <w:sz w:val="28"/>
          <w:szCs w:val="22"/>
        </w:rPr>
        <w:t>25</w:t>
      </w:r>
      <w:r w:rsidR="008E6FF9">
        <w:rPr>
          <w:rFonts w:eastAsia="Times New Roman" w:cs="Calibri"/>
          <w:sz w:val="28"/>
          <w:szCs w:val="22"/>
        </w:rPr>
        <w:t>-</w:t>
      </w:r>
      <w:r w:rsidRPr="005A6597">
        <w:rPr>
          <w:rFonts w:eastAsia="Times New Roman" w:cs="Calibri"/>
          <w:sz w:val="28"/>
          <w:szCs w:val="22"/>
        </w:rPr>
        <w:t xml:space="preserve">ФЗ «О муниципальной службе в Российской Федерации» обязан уведомить работодателя </w:t>
      </w:r>
      <w:r w:rsidRPr="00F47473">
        <w:rPr>
          <w:sz w:val="28"/>
          <w:szCs w:val="28"/>
        </w:rPr>
        <w:t>о возникшем конфликте интересов или о возможности его возникновения, как только ему станет об этом известно</w:t>
      </w:r>
      <w:r>
        <w:rPr>
          <w:sz w:val="28"/>
          <w:szCs w:val="28"/>
        </w:rPr>
        <w:t>,</w:t>
      </w:r>
      <w:r w:rsidRPr="005A6597">
        <w:rPr>
          <w:rFonts w:eastAsia="Times New Roman"/>
          <w:sz w:val="28"/>
          <w:szCs w:val="28"/>
        </w:rPr>
        <w:t xml:space="preserve"> в письменной форме, согласно указанной в приложении</w:t>
      </w:r>
      <w:r w:rsidR="005F7B6B">
        <w:rPr>
          <w:rFonts w:eastAsia="Times New Roman"/>
          <w:sz w:val="28"/>
          <w:szCs w:val="28"/>
        </w:rPr>
        <w:t xml:space="preserve"> №1</w:t>
      </w:r>
      <w:r w:rsidRPr="005A6597">
        <w:rPr>
          <w:rFonts w:eastAsia="Times New Roman"/>
          <w:sz w:val="28"/>
          <w:szCs w:val="28"/>
        </w:rPr>
        <w:t xml:space="preserve"> к настоящему Положению.</w:t>
      </w:r>
    </w:p>
    <w:p w:rsidR="005A6597" w:rsidRPr="005A6597" w:rsidRDefault="005A6597" w:rsidP="005A6597">
      <w:pPr>
        <w:pStyle w:val="Default"/>
        <w:ind w:firstLine="709"/>
        <w:jc w:val="both"/>
        <w:rPr>
          <w:rFonts w:eastAsia="Times New Roman"/>
          <w:sz w:val="28"/>
          <w:szCs w:val="28"/>
        </w:rPr>
      </w:pPr>
      <w:r w:rsidRPr="005A6597">
        <w:rPr>
          <w:rFonts w:eastAsia="Times New Roman"/>
          <w:sz w:val="28"/>
          <w:szCs w:val="28"/>
        </w:rPr>
        <w:t xml:space="preserve">5.2.В случае если муниципальный служащий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муниципального служащего к совершению коррупционных правонарушений, а по прибытии к месту работы - оформить письменное </w:t>
      </w:r>
      <w:hyperlink r:id="rId9" w:anchor="P153" w:history="1">
        <w:r w:rsidRPr="000606CF">
          <w:rPr>
            <w:rFonts w:eastAsia="Times New Roman"/>
            <w:sz w:val="28"/>
          </w:rPr>
          <w:t>уведомление</w:t>
        </w:r>
      </w:hyperlink>
      <w:r w:rsidRPr="005A6597">
        <w:rPr>
          <w:rFonts w:eastAsia="Times New Roman"/>
          <w:sz w:val="28"/>
          <w:szCs w:val="28"/>
        </w:rPr>
        <w:t>.</w:t>
      </w:r>
    </w:p>
    <w:p w:rsidR="005A6597" w:rsidRPr="005A6597" w:rsidRDefault="005A6597" w:rsidP="005A6597">
      <w:pPr>
        <w:autoSpaceDE w:val="0"/>
        <w:autoSpaceDN w:val="0"/>
        <w:adjustRightInd w:val="0"/>
        <w:ind w:firstLine="709"/>
        <w:jc w:val="both"/>
        <w:rPr>
          <w:rFonts w:eastAsia="Calibri"/>
          <w:sz w:val="28"/>
          <w:szCs w:val="28"/>
        </w:rPr>
      </w:pPr>
      <w:r w:rsidRPr="005A6597">
        <w:rPr>
          <w:rFonts w:eastAsia="Calibri"/>
          <w:sz w:val="28"/>
          <w:szCs w:val="28"/>
        </w:rPr>
        <w:t>5.3.Муниципальный служащий</w:t>
      </w:r>
      <w:r w:rsidRPr="005A6597">
        <w:rPr>
          <w:color w:val="000000"/>
          <w:sz w:val="28"/>
          <w:szCs w:val="28"/>
        </w:rPr>
        <w:t xml:space="preserve">, не выполнивший обязанность по уведомлению работодателя </w:t>
      </w:r>
      <w:r w:rsidRPr="005A6597">
        <w:rPr>
          <w:rFonts w:eastAsia="Calibri"/>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A6597">
        <w:rPr>
          <w:color w:val="000000"/>
          <w:sz w:val="28"/>
          <w:szCs w:val="28"/>
        </w:rPr>
        <w:t>, подлежит привлечению к ответственности в соответствии с действующим законодательством Российской Федерации.</w:t>
      </w:r>
    </w:p>
    <w:p w:rsidR="005A6597" w:rsidRPr="007C429B" w:rsidRDefault="005A6597" w:rsidP="005A6597">
      <w:pPr>
        <w:pStyle w:val="ConsPlusNormal"/>
        <w:ind w:firstLine="709"/>
        <w:jc w:val="both"/>
      </w:pPr>
      <w:r>
        <w:rPr>
          <w:sz w:val="28"/>
          <w:szCs w:val="22"/>
          <w:lang w:eastAsia="en-US"/>
        </w:rPr>
        <w:t>5.4.</w:t>
      </w:r>
      <w:r w:rsidRPr="00C05231">
        <w:rPr>
          <w:sz w:val="28"/>
          <w:szCs w:val="22"/>
          <w:lang w:eastAsia="en-US"/>
        </w:rPr>
        <w:t>Уведомление</w:t>
      </w:r>
      <w:r>
        <w:rPr>
          <w:sz w:val="28"/>
          <w:szCs w:val="22"/>
          <w:lang w:eastAsia="en-US"/>
        </w:rPr>
        <w:t xml:space="preserve"> муниципального служащего подлежит обязательной регистрации. </w:t>
      </w:r>
      <w:r w:rsidRPr="00756AF1">
        <w:rPr>
          <w:sz w:val="28"/>
          <w:szCs w:val="22"/>
          <w:lang w:eastAsia="en-US"/>
        </w:rPr>
        <w:t xml:space="preserve">Прием, регистрацию и учет поступивших уведомлений в Администрации осуществляет </w:t>
      </w:r>
      <w:r w:rsidR="003172F6">
        <w:rPr>
          <w:sz w:val="28"/>
          <w:szCs w:val="22"/>
          <w:lang w:eastAsia="en-US"/>
        </w:rPr>
        <w:t>инспектор по кадрам и архивной работе.</w:t>
      </w:r>
    </w:p>
    <w:p w:rsidR="005A6597" w:rsidRDefault="005A6597" w:rsidP="005A6597">
      <w:pPr>
        <w:pStyle w:val="Default"/>
        <w:ind w:firstLine="709"/>
        <w:jc w:val="both"/>
        <w:rPr>
          <w:sz w:val="28"/>
          <w:szCs w:val="22"/>
        </w:rPr>
      </w:pPr>
      <w:r>
        <w:rPr>
          <w:sz w:val="28"/>
          <w:szCs w:val="28"/>
        </w:rPr>
        <w:t>5.5.</w:t>
      </w:r>
      <w:r>
        <w:rPr>
          <w:sz w:val="28"/>
          <w:szCs w:val="22"/>
        </w:rPr>
        <w:t xml:space="preserve">Регистрация представленного уведомления производится в Журнале регистрации уведомлений </w:t>
      </w:r>
      <w:r w:rsidRPr="009A6C04">
        <w:rPr>
          <w:sz w:val="28"/>
          <w:szCs w:val="22"/>
        </w:rPr>
        <w:t xml:space="preserve">о возникновении у </w:t>
      </w:r>
      <w:r>
        <w:rPr>
          <w:sz w:val="28"/>
          <w:szCs w:val="22"/>
        </w:rPr>
        <w:t>муниципального служащего</w:t>
      </w:r>
      <w:r w:rsidRPr="009A6C04">
        <w:rPr>
          <w:sz w:val="28"/>
          <w:szCs w:val="22"/>
        </w:rPr>
        <w:t xml:space="preserve"> личной заинтересованности при исполнении должностных обязанностей, которая приводит или может привести к конфликту интересов</w:t>
      </w:r>
      <w:r>
        <w:rPr>
          <w:sz w:val="28"/>
          <w:szCs w:val="22"/>
        </w:rPr>
        <w:t xml:space="preserve"> (далее - Журнал регистрации) по форме согласно приложению</w:t>
      </w:r>
      <w:r w:rsidR="005F7B6B">
        <w:rPr>
          <w:sz w:val="28"/>
          <w:szCs w:val="22"/>
        </w:rPr>
        <w:t xml:space="preserve"> №</w:t>
      </w:r>
      <w:r>
        <w:rPr>
          <w:sz w:val="28"/>
          <w:szCs w:val="22"/>
        </w:rPr>
        <w:t>2 к настоящему Положению.</w:t>
      </w:r>
    </w:p>
    <w:p w:rsidR="005A6597" w:rsidRDefault="005A6597" w:rsidP="005A6597">
      <w:pPr>
        <w:pStyle w:val="ConsPlusNormal"/>
        <w:ind w:firstLine="709"/>
        <w:jc w:val="both"/>
        <w:rPr>
          <w:sz w:val="28"/>
          <w:szCs w:val="22"/>
          <w:lang w:eastAsia="en-US"/>
        </w:rPr>
      </w:pPr>
      <w:r w:rsidRPr="009A6C04">
        <w:rPr>
          <w:sz w:val="28"/>
          <w:szCs w:val="22"/>
          <w:lang w:eastAsia="en-US"/>
        </w:rPr>
        <w:t>Журнал</w:t>
      </w:r>
      <w:r>
        <w:rPr>
          <w:sz w:val="28"/>
          <w:szCs w:val="22"/>
          <w:lang w:eastAsia="en-US"/>
        </w:rPr>
        <w:t xml:space="preserve"> регистрации оформляется и ведется </w:t>
      </w:r>
      <w:r w:rsidRPr="00756AF1">
        <w:rPr>
          <w:sz w:val="28"/>
          <w:szCs w:val="22"/>
          <w:lang w:eastAsia="en-US"/>
        </w:rPr>
        <w:t>в Администрации у лиц</w:t>
      </w:r>
      <w:r w:rsidR="003172F6">
        <w:rPr>
          <w:sz w:val="28"/>
          <w:szCs w:val="22"/>
          <w:lang w:eastAsia="en-US"/>
        </w:rPr>
        <w:t>а</w:t>
      </w:r>
      <w:r w:rsidRPr="00756AF1">
        <w:rPr>
          <w:sz w:val="28"/>
          <w:szCs w:val="22"/>
          <w:lang w:eastAsia="en-US"/>
        </w:rPr>
        <w:t xml:space="preserve">, </w:t>
      </w:r>
      <w:r w:rsidR="003172F6">
        <w:rPr>
          <w:sz w:val="28"/>
          <w:szCs w:val="28"/>
        </w:rPr>
        <w:t>ответственного</w:t>
      </w:r>
      <w:r w:rsidRPr="00756AF1">
        <w:rPr>
          <w:sz w:val="28"/>
          <w:szCs w:val="28"/>
        </w:rPr>
        <w:t xml:space="preserve"> за прием сведений о возникающих (имеющихся) конфликтах </w:t>
      </w:r>
      <w:r w:rsidRPr="00756AF1">
        <w:rPr>
          <w:sz w:val="28"/>
          <w:szCs w:val="28"/>
        </w:rPr>
        <w:lastRenderedPageBreak/>
        <w:t>интересов</w:t>
      </w:r>
      <w:r>
        <w:rPr>
          <w:sz w:val="28"/>
          <w:szCs w:val="28"/>
        </w:rPr>
        <w:t xml:space="preserve">, </w:t>
      </w:r>
      <w:r>
        <w:rPr>
          <w:sz w:val="28"/>
          <w:szCs w:val="22"/>
          <w:lang w:eastAsia="en-US"/>
        </w:rPr>
        <w:t>хранится в месте, защищенном от несанкционированного доступа.</w:t>
      </w:r>
    </w:p>
    <w:p w:rsidR="005A6597" w:rsidRPr="008A05E0" w:rsidRDefault="005A6597" w:rsidP="005A6597">
      <w:pPr>
        <w:pStyle w:val="ConsPlusNormal"/>
        <w:ind w:firstLine="709"/>
        <w:jc w:val="both"/>
        <w:rPr>
          <w:sz w:val="28"/>
          <w:szCs w:val="22"/>
          <w:lang w:eastAsia="en-US"/>
        </w:rPr>
      </w:pPr>
      <w:r>
        <w:rPr>
          <w:sz w:val="28"/>
          <w:szCs w:val="22"/>
          <w:lang w:eastAsia="en-US"/>
        </w:rPr>
        <w:t xml:space="preserve">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Администрации, </w:t>
      </w:r>
      <w:r w:rsidRPr="00756AF1">
        <w:rPr>
          <w:sz w:val="28"/>
          <w:szCs w:val="22"/>
          <w:lang w:eastAsia="en-US"/>
        </w:rPr>
        <w:t>ее отраслевых (функциональных) органах.</w:t>
      </w:r>
    </w:p>
    <w:p w:rsidR="005A6597" w:rsidRPr="007C429B" w:rsidRDefault="005A6597" w:rsidP="005A6597">
      <w:pPr>
        <w:pStyle w:val="ConsPlusNormal"/>
        <w:ind w:firstLine="709"/>
        <w:jc w:val="both"/>
        <w:rPr>
          <w:sz w:val="28"/>
          <w:szCs w:val="22"/>
          <w:lang w:eastAsia="en-US"/>
        </w:rPr>
      </w:pPr>
      <w:r>
        <w:rPr>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5A6597" w:rsidRPr="00142A8C" w:rsidRDefault="008E6FF9" w:rsidP="008E6FF9">
      <w:pPr>
        <w:pStyle w:val="Default"/>
        <w:ind w:firstLine="709"/>
        <w:jc w:val="both"/>
        <w:rPr>
          <w:sz w:val="28"/>
          <w:szCs w:val="28"/>
        </w:rPr>
      </w:pPr>
      <w:r>
        <w:rPr>
          <w:sz w:val="28"/>
          <w:szCs w:val="28"/>
        </w:rPr>
        <w:t>5.6.</w:t>
      </w:r>
      <w:r w:rsidR="005A6597" w:rsidRPr="00142A8C">
        <w:rPr>
          <w:sz w:val="28"/>
          <w:szCs w:val="28"/>
        </w:rPr>
        <w:t xml:space="preserve">Зарегистрированное уведомление </w:t>
      </w:r>
      <w:r w:rsidR="008F534C" w:rsidRPr="00142A8C">
        <w:rPr>
          <w:sz w:val="28"/>
          <w:szCs w:val="28"/>
        </w:rPr>
        <w:t>рассматривается в Администрации</w:t>
      </w:r>
      <w:r w:rsidR="00142A8C" w:rsidRPr="00142A8C">
        <w:rPr>
          <w:sz w:val="28"/>
          <w:szCs w:val="28"/>
        </w:rPr>
        <w:t xml:space="preserve"> </w:t>
      </w:r>
      <w:r w:rsidR="003172F6">
        <w:rPr>
          <w:sz w:val="28"/>
          <w:szCs w:val="28"/>
        </w:rPr>
        <w:t xml:space="preserve">и </w:t>
      </w:r>
      <w:r w:rsidR="00366A82" w:rsidRPr="00142A8C">
        <w:rPr>
          <w:sz w:val="28"/>
          <w:szCs w:val="28"/>
        </w:rPr>
        <w:t>по итогам рассмотрения</w:t>
      </w:r>
      <w:r w:rsidR="008F534C" w:rsidRPr="00142A8C">
        <w:rPr>
          <w:sz w:val="28"/>
          <w:szCs w:val="28"/>
        </w:rPr>
        <w:t xml:space="preserve"> готовится мотивированное заключение. Уведомление, </w:t>
      </w:r>
      <w:r w:rsidR="00366A82" w:rsidRPr="00142A8C">
        <w:rPr>
          <w:sz w:val="28"/>
          <w:szCs w:val="28"/>
        </w:rPr>
        <w:t xml:space="preserve">подготовленное </w:t>
      </w:r>
      <w:r w:rsidR="008F534C" w:rsidRPr="00142A8C">
        <w:rPr>
          <w:sz w:val="28"/>
          <w:szCs w:val="28"/>
        </w:rPr>
        <w:t xml:space="preserve">заключение и другие материалы </w:t>
      </w:r>
      <w:r w:rsidR="005E0A3F">
        <w:rPr>
          <w:sz w:val="28"/>
          <w:szCs w:val="28"/>
        </w:rPr>
        <w:t xml:space="preserve">в установленные законом сроки, </w:t>
      </w:r>
      <w:r w:rsidR="008F534C" w:rsidRPr="00142A8C">
        <w:rPr>
          <w:sz w:val="28"/>
          <w:szCs w:val="28"/>
        </w:rPr>
        <w:t>со дня поступления уведомления</w:t>
      </w:r>
      <w:r w:rsidR="005E0A3F">
        <w:rPr>
          <w:sz w:val="28"/>
          <w:szCs w:val="28"/>
        </w:rPr>
        <w:t>,</w:t>
      </w:r>
      <w:r w:rsidR="008F534C" w:rsidRPr="00142A8C">
        <w:rPr>
          <w:sz w:val="28"/>
          <w:szCs w:val="28"/>
        </w:rPr>
        <w:t xml:space="preserve"> предс</w:t>
      </w:r>
      <w:r w:rsidR="005F7FD6" w:rsidRPr="00142A8C">
        <w:rPr>
          <w:sz w:val="28"/>
          <w:szCs w:val="28"/>
        </w:rPr>
        <w:t xml:space="preserve">тавляются председателю комиссии </w:t>
      </w:r>
      <w:r w:rsidR="005F7FD6" w:rsidRPr="00142A8C">
        <w:rPr>
          <w:kern w:val="28"/>
          <w:sz w:val="28"/>
          <w:szCs w:val="28"/>
        </w:rPr>
        <w:t>по соблюдению требований к служебному поведению муниц</w:t>
      </w:r>
      <w:r w:rsidR="004F1404">
        <w:rPr>
          <w:kern w:val="28"/>
          <w:sz w:val="28"/>
          <w:szCs w:val="28"/>
        </w:rPr>
        <w:t>ипальных служащих Администрации</w:t>
      </w:r>
      <w:r w:rsidR="003172F6">
        <w:rPr>
          <w:kern w:val="28"/>
          <w:sz w:val="28"/>
          <w:szCs w:val="28"/>
        </w:rPr>
        <w:t>.</w:t>
      </w:r>
    </w:p>
    <w:p w:rsidR="008D0E37" w:rsidRDefault="008D0E37" w:rsidP="005A6597">
      <w:pPr>
        <w:pStyle w:val="ConsPlusTitle"/>
        <w:widowControl/>
        <w:rPr>
          <w:b w:val="0"/>
          <w:sz w:val="28"/>
          <w:szCs w:val="28"/>
        </w:rPr>
      </w:pPr>
    </w:p>
    <w:p w:rsidR="008D0E37" w:rsidRDefault="008D0E37" w:rsidP="005A6597">
      <w:pPr>
        <w:pStyle w:val="ConsPlusTitle"/>
        <w:widowControl/>
        <w:rPr>
          <w:b w:val="0"/>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E0A3F" w:rsidRDefault="005E0A3F" w:rsidP="008E6FF9">
      <w:pPr>
        <w:ind w:left="4536"/>
        <w:jc w:val="center"/>
        <w:rPr>
          <w:sz w:val="28"/>
          <w:szCs w:val="28"/>
        </w:rPr>
      </w:pPr>
    </w:p>
    <w:p w:rsidR="005A6597" w:rsidRPr="009C5F2B" w:rsidRDefault="005A6597" w:rsidP="008E6FF9">
      <w:pPr>
        <w:ind w:left="4536"/>
        <w:jc w:val="center"/>
        <w:rPr>
          <w:sz w:val="28"/>
          <w:szCs w:val="28"/>
        </w:rPr>
      </w:pPr>
      <w:r w:rsidRPr="009C5F2B">
        <w:rPr>
          <w:sz w:val="28"/>
          <w:szCs w:val="28"/>
        </w:rPr>
        <w:lastRenderedPageBreak/>
        <w:t>Приложение</w:t>
      </w:r>
      <w:r w:rsidR="005F7B6B">
        <w:rPr>
          <w:sz w:val="28"/>
          <w:szCs w:val="28"/>
        </w:rPr>
        <w:t xml:space="preserve"> №1</w:t>
      </w:r>
    </w:p>
    <w:p w:rsidR="005A6597" w:rsidRDefault="005A6597" w:rsidP="008E6FF9">
      <w:pPr>
        <w:ind w:left="4536"/>
        <w:jc w:val="center"/>
        <w:rPr>
          <w:sz w:val="28"/>
          <w:szCs w:val="28"/>
        </w:rPr>
      </w:pPr>
      <w:r w:rsidRPr="009C5F2B">
        <w:rPr>
          <w:sz w:val="28"/>
          <w:szCs w:val="28"/>
        </w:rPr>
        <w:t>к Положению о конфликте интересов</w:t>
      </w:r>
    </w:p>
    <w:p w:rsidR="005A6597" w:rsidRPr="00DE6F02" w:rsidRDefault="005A6597" w:rsidP="005A6597">
      <w:pPr>
        <w:autoSpaceDE w:val="0"/>
        <w:autoSpaceDN w:val="0"/>
        <w:adjustRightInd w:val="0"/>
        <w:ind w:firstLine="720"/>
        <w:jc w:val="both"/>
        <w:rPr>
          <w:sz w:val="28"/>
          <w:szCs w:val="28"/>
        </w:rPr>
      </w:pPr>
    </w:p>
    <w:tbl>
      <w:tblPr>
        <w:tblW w:w="9701" w:type="dxa"/>
        <w:tblLayout w:type="fixed"/>
        <w:tblCellMar>
          <w:left w:w="62" w:type="dxa"/>
          <w:right w:w="62" w:type="dxa"/>
        </w:tblCellMar>
        <w:tblLook w:val="0000"/>
      </w:tblPr>
      <w:tblGrid>
        <w:gridCol w:w="2951"/>
        <w:gridCol w:w="2073"/>
        <w:gridCol w:w="1340"/>
        <w:gridCol w:w="3337"/>
      </w:tblGrid>
      <w:tr w:rsidR="005A6597" w:rsidRPr="00DE6F02" w:rsidTr="005F7B6B">
        <w:tc>
          <w:tcPr>
            <w:tcW w:w="5024" w:type="dxa"/>
            <w:gridSpan w:val="2"/>
          </w:tcPr>
          <w:p w:rsidR="005A6597" w:rsidRPr="00DE6F02" w:rsidRDefault="005A6597" w:rsidP="00024D6A">
            <w:pPr>
              <w:autoSpaceDE w:val="0"/>
              <w:autoSpaceDN w:val="0"/>
              <w:adjustRightInd w:val="0"/>
              <w:ind w:firstLine="720"/>
              <w:rPr>
                <w:sz w:val="28"/>
                <w:szCs w:val="28"/>
              </w:rPr>
            </w:pPr>
          </w:p>
        </w:tc>
        <w:tc>
          <w:tcPr>
            <w:tcW w:w="4677" w:type="dxa"/>
            <w:gridSpan w:val="2"/>
          </w:tcPr>
          <w:p w:rsidR="005A6597" w:rsidRPr="00DE6F02" w:rsidRDefault="005A6597" w:rsidP="00024D6A">
            <w:pPr>
              <w:autoSpaceDE w:val="0"/>
              <w:autoSpaceDN w:val="0"/>
              <w:adjustRightInd w:val="0"/>
              <w:jc w:val="center"/>
              <w:rPr>
                <w:sz w:val="28"/>
                <w:szCs w:val="28"/>
              </w:rPr>
            </w:pPr>
            <w:r w:rsidRPr="00DE6F02">
              <w:rPr>
                <w:sz w:val="28"/>
                <w:szCs w:val="28"/>
              </w:rPr>
              <w:t>________________________________</w:t>
            </w:r>
          </w:p>
          <w:p w:rsidR="005A6597" w:rsidRPr="00DE6F02" w:rsidRDefault="005A6597" w:rsidP="00024D6A">
            <w:pPr>
              <w:autoSpaceDE w:val="0"/>
              <w:autoSpaceDN w:val="0"/>
              <w:adjustRightInd w:val="0"/>
              <w:jc w:val="center"/>
              <w:rPr>
                <w:sz w:val="28"/>
                <w:szCs w:val="28"/>
              </w:rPr>
            </w:pPr>
            <w:r w:rsidRPr="00DE6F02">
              <w:rPr>
                <w:sz w:val="28"/>
                <w:szCs w:val="28"/>
              </w:rPr>
              <w:t>________________________________</w:t>
            </w:r>
          </w:p>
          <w:p w:rsidR="005A6597" w:rsidRPr="00A95933" w:rsidRDefault="005A6597" w:rsidP="00024D6A">
            <w:pPr>
              <w:autoSpaceDE w:val="0"/>
              <w:autoSpaceDN w:val="0"/>
              <w:adjustRightInd w:val="0"/>
              <w:jc w:val="center"/>
              <w:rPr>
                <w:sz w:val="24"/>
                <w:szCs w:val="28"/>
              </w:rPr>
            </w:pPr>
            <w:r w:rsidRPr="00A95933">
              <w:rPr>
                <w:sz w:val="24"/>
                <w:szCs w:val="28"/>
              </w:rPr>
              <w:t>(должность, фамилия, имя, отчество</w:t>
            </w:r>
          </w:p>
          <w:p w:rsidR="005A6597" w:rsidRPr="00A95933" w:rsidRDefault="005A6597" w:rsidP="00024D6A">
            <w:pPr>
              <w:autoSpaceDE w:val="0"/>
              <w:autoSpaceDN w:val="0"/>
              <w:adjustRightInd w:val="0"/>
              <w:jc w:val="center"/>
              <w:rPr>
                <w:sz w:val="24"/>
                <w:szCs w:val="28"/>
              </w:rPr>
            </w:pPr>
            <w:r w:rsidRPr="00A95933">
              <w:rPr>
                <w:sz w:val="24"/>
                <w:szCs w:val="28"/>
              </w:rPr>
              <w:t>представителя нанимателя (работодателя)</w:t>
            </w:r>
          </w:p>
          <w:p w:rsidR="005A6597" w:rsidRPr="00DE6F02" w:rsidRDefault="005A6597" w:rsidP="00024D6A">
            <w:pPr>
              <w:autoSpaceDE w:val="0"/>
              <w:autoSpaceDN w:val="0"/>
              <w:adjustRightInd w:val="0"/>
              <w:jc w:val="center"/>
              <w:rPr>
                <w:sz w:val="28"/>
                <w:szCs w:val="28"/>
              </w:rPr>
            </w:pPr>
            <w:r w:rsidRPr="00DE6F02">
              <w:rPr>
                <w:sz w:val="28"/>
                <w:szCs w:val="28"/>
              </w:rPr>
              <w:t>________________________________</w:t>
            </w:r>
          </w:p>
          <w:p w:rsidR="005A6597" w:rsidRPr="00DE6F02" w:rsidRDefault="005A6597" w:rsidP="00024D6A">
            <w:pPr>
              <w:autoSpaceDE w:val="0"/>
              <w:autoSpaceDN w:val="0"/>
              <w:adjustRightInd w:val="0"/>
              <w:jc w:val="center"/>
              <w:rPr>
                <w:sz w:val="28"/>
                <w:szCs w:val="28"/>
              </w:rPr>
            </w:pPr>
            <w:r w:rsidRPr="00DE6F02">
              <w:rPr>
                <w:sz w:val="28"/>
                <w:szCs w:val="28"/>
              </w:rPr>
              <w:t>________________________________</w:t>
            </w:r>
          </w:p>
          <w:p w:rsidR="005A6597" w:rsidRPr="00A95933" w:rsidRDefault="005A6597" w:rsidP="00024D6A">
            <w:pPr>
              <w:autoSpaceDE w:val="0"/>
              <w:autoSpaceDN w:val="0"/>
              <w:adjustRightInd w:val="0"/>
              <w:jc w:val="center"/>
              <w:rPr>
                <w:sz w:val="24"/>
                <w:szCs w:val="28"/>
              </w:rPr>
            </w:pPr>
            <w:r w:rsidRPr="00A95933">
              <w:rPr>
                <w:sz w:val="24"/>
                <w:szCs w:val="28"/>
              </w:rPr>
              <w:t>(должность, фамилия, имя, отчество</w:t>
            </w:r>
          </w:p>
          <w:p w:rsidR="005A6597" w:rsidRPr="00A95933" w:rsidRDefault="005A6597" w:rsidP="00024D6A">
            <w:pPr>
              <w:autoSpaceDE w:val="0"/>
              <w:autoSpaceDN w:val="0"/>
              <w:adjustRightInd w:val="0"/>
              <w:jc w:val="center"/>
              <w:rPr>
                <w:sz w:val="24"/>
                <w:szCs w:val="28"/>
              </w:rPr>
            </w:pPr>
            <w:r w:rsidRPr="00A95933">
              <w:rPr>
                <w:sz w:val="24"/>
                <w:szCs w:val="28"/>
              </w:rPr>
              <w:t>муниципального служащего,</w:t>
            </w:r>
          </w:p>
          <w:p w:rsidR="005A6597" w:rsidRPr="00DE6F02" w:rsidRDefault="005A6597" w:rsidP="00024D6A">
            <w:pPr>
              <w:autoSpaceDE w:val="0"/>
              <w:autoSpaceDN w:val="0"/>
              <w:adjustRightInd w:val="0"/>
              <w:jc w:val="center"/>
              <w:rPr>
                <w:sz w:val="28"/>
                <w:szCs w:val="28"/>
              </w:rPr>
            </w:pPr>
            <w:r w:rsidRPr="00A95933">
              <w:rPr>
                <w:sz w:val="24"/>
                <w:szCs w:val="28"/>
              </w:rPr>
              <w:t>представляющего уведомление)</w:t>
            </w:r>
          </w:p>
        </w:tc>
      </w:tr>
      <w:tr w:rsidR="005A6597" w:rsidRPr="00DE6F02" w:rsidTr="005F7B6B">
        <w:tc>
          <w:tcPr>
            <w:tcW w:w="9701" w:type="dxa"/>
            <w:gridSpan w:val="4"/>
          </w:tcPr>
          <w:p w:rsidR="005A6597" w:rsidRPr="00462D7A" w:rsidRDefault="005A6597" w:rsidP="00024D6A">
            <w:pPr>
              <w:suppressAutoHyphens/>
              <w:autoSpaceDE w:val="0"/>
              <w:autoSpaceDN w:val="0"/>
              <w:adjustRightInd w:val="0"/>
              <w:spacing w:line="240" w:lineRule="exact"/>
              <w:jc w:val="center"/>
              <w:rPr>
                <w:b/>
                <w:sz w:val="28"/>
                <w:szCs w:val="28"/>
              </w:rPr>
            </w:pPr>
            <w:bookmarkStart w:id="1" w:name="Par53"/>
            <w:bookmarkEnd w:id="1"/>
          </w:p>
          <w:p w:rsidR="005A6597" w:rsidRPr="00462D7A" w:rsidRDefault="005A6597" w:rsidP="00024D6A">
            <w:pPr>
              <w:suppressAutoHyphens/>
              <w:autoSpaceDE w:val="0"/>
              <w:autoSpaceDN w:val="0"/>
              <w:adjustRightInd w:val="0"/>
              <w:spacing w:line="240" w:lineRule="exact"/>
              <w:jc w:val="center"/>
              <w:rPr>
                <w:b/>
                <w:sz w:val="28"/>
                <w:szCs w:val="28"/>
              </w:rPr>
            </w:pPr>
          </w:p>
          <w:p w:rsidR="005A6597" w:rsidRPr="008E6FF9" w:rsidRDefault="005A6597" w:rsidP="00024D6A">
            <w:pPr>
              <w:suppressAutoHyphens/>
              <w:autoSpaceDE w:val="0"/>
              <w:autoSpaceDN w:val="0"/>
              <w:adjustRightInd w:val="0"/>
              <w:spacing w:line="240" w:lineRule="exact"/>
              <w:jc w:val="center"/>
              <w:rPr>
                <w:sz w:val="28"/>
                <w:szCs w:val="28"/>
              </w:rPr>
            </w:pPr>
            <w:r w:rsidRPr="008E6FF9">
              <w:rPr>
                <w:sz w:val="28"/>
                <w:szCs w:val="28"/>
              </w:rPr>
              <w:t>УВЕДОМЛЕНИЕ</w:t>
            </w:r>
          </w:p>
          <w:p w:rsidR="005A6597" w:rsidRPr="008E6FF9" w:rsidRDefault="005A6597" w:rsidP="00024D6A">
            <w:pPr>
              <w:suppressAutoHyphens/>
              <w:autoSpaceDE w:val="0"/>
              <w:autoSpaceDN w:val="0"/>
              <w:adjustRightInd w:val="0"/>
              <w:spacing w:line="240" w:lineRule="exact"/>
              <w:jc w:val="center"/>
              <w:rPr>
                <w:sz w:val="28"/>
                <w:szCs w:val="28"/>
              </w:rPr>
            </w:pPr>
            <w:r w:rsidRPr="008E6FF9">
              <w:rPr>
                <w:sz w:val="28"/>
                <w:szCs w:val="28"/>
              </w:rPr>
              <w:t xml:space="preserve">о возникновении личной заинтересованности, </w:t>
            </w:r>
            <w:r w:rsidRPr="008E6FF9">
              <w:rPr>
                <w:sz w:val="28"/>
                <w:szCs w:val="28"/>
              </w:rPr>
              <w:br/>
              <w:t>которая приводит или может привести к конфликту интересов</w:t>
            </w:r>
          </w:p>
          <w:p w:rsidR="005A6597" w:rsidRPr="00DE6F02" w:rsidRDefault="005A6597" w:rsidP="00024D6A">
            <w:pPr>
              <w:autoSpaceDE w:val="0"/>
              <w:autoSpaceDN w:val="0"/>
              <w:adjustRightInd w:val="0"/>
              <w:rPr>
                <w:sz w:val="28"/>
                <w:szCs w:val="28"/>
              </w:rPr>
            </w:pPr>
          </w:p>
        </w:tc>
      </w:tr>
      <w:tr w:rsidR="005A6597" w:rsidRPr="00DE6F02" w:rsidTr="005F7B6B">
        <w:tc>
          <w:tcPr>
            <w:tcW w:w="9701" w:type="dxa"/>
            <w:gridSpan w:val="4"/>
          </w:tcPr>
          <w:p w:rsidR="005A6597" w:rsidRPr="00DE6F02" w:rsidRDefault="005A6597" w:rsidP="00024D6A">
            <w:pPr>
              <w:autoSpaceDE w:val="0"/>
              <w:autoSpaceDN w:val="0"/>
              <w:adjustRightInd w:val="0"/>
              <w:ind w:firstLine="720"/>
              <w:jc w:val="both"/>
              <w:rPr>
                <w:sz w:val="28"/>
                <w:szCs w:val="28"/>
              </w:rPr>
            </w:pPr>
            <w:r w:rsidRPr="00DE6F02">
              <w:rPr>
                <w:sz w:val="28"/>
                <w:szCs w:val="28"/>
              </w:rPr>
              <w:t>Сообщаю о возникновении у меня личной заинтересованности при исполнении должностных (служебных) обязанностей, которая приводит или может привести к конфликту интересов</w:t>
            </w:r>
            <w:r w:rsidRPr="00462D7A">
              <w:rPr>
                <w:sz w:val="24"/>
                <w:szCs w:val="24"/>
                <w:vertAlign w:val="superscript"/>
              </w:rPr>
              <w:t>1</w:t>
            </w:r>
            <w:r w:rsidRPr="00DE6F02">
              <w:rPr>
                <w:sz w:val="28"/>
                <w:szCs w:val="28"/>
              </w:rPr>
              <w:t>.</w:t>
            </w:r>
          </w:p>
          <w:p w:rsidR="005A6597" w:rsidRPr="00DE6F02" w:rsidRDefault="005A6597" w:rsidP="00024D6A">
            <w:pPr>
              <w:autoSpaceDE w:val="0"/>
              <w:autoSpaceDN w:val="0"/>
              <w:adjustRightInd w:val="0"/>
              <w:ind w:firstLine="720"/>
              <w:jc w:val="both"/>
              <w:rPr>
                <w:sz w:val="28"/>
                <w:szCs w:val="28"/>
              </w:rPr>
            </w:pPr>
            <w:r w:rsidRPr="00DE6F02">
              <w:rPr>
                <w:sz w:val="28"/>
                <w:szCs w:val="28"/>
              </w:rPr>
              <w:t>Обстоятельства, являющиеся основанием возникновения личной заинтересованности</w:t>
            </w:r>
            <w:r w:rsidRPr="00462D7A">
              <w:rPr>
                <w:sz w:val="24"/>
                <w:szCs w:val="24"/>
                <w:vertAlign w:val="superscript"/>
              </w:rPr>
              <w:t>2</w:t>
            </w:r>
            <w:r w:rsidRPr="00DE6F02">
              <w:rPr>
                <w:sz w:val="28"/>
                <w:szCs w:val="28"/>
              </w:rPr>
              <w:t>:</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 .</w:t>
            </w:r>
          </w:p>
          <w:p w:rsidR="005A6597" w:rsidRPr="00DE6F02" w:rsidRDefault="005A6597" w:rsidP="00024D6A">
            <w:pPr>
              <w:autoSpaceDE w:val="0"/>
              <w:autoSpaceDN w:val="0"/>
              <w:adjustRightInd w:val="0"/>
              <w:ind w:firstLine="720"/>
              <w:jc w:val="both"/>
              <w:rPr>
                <w:sz w:val="28"/>
                <w:szCs w:val="28"/>
              </w:rPr>
            </w:pPr>
            <w:r w:rsidRPr="00DE6F02">
              <w:rPr>
                <w:sz w:val="28"/>
                <w:szCs w:val="28"/>
              </w:rPr>
              <w:t xml:space="preserve">Должностные (служебные) обязанности, на исполнение которых влияет </w:t>
            </w:r>
            <w:r>
              <w:rPr>
                <w:sz w:val="28"/>
                <w:szCs w:val="28"/>
              </w:rPr>
              <w:br/>
            </w:r>
            <w:r w:rsidRPr="00DE6F02">
              <w:rPr>
                <w:sz w:val="28"/>
                <w:szCs w:val="28"/>
              </w:rPr>
              <w:t>или может повлиять личная заинтересованность:</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Pr="00DE6F02" w:rsidRDefault="005A6597" w:rsidP="00024D6A">
            <w:pPr>
              <w:autoSpaceDE w:val="0"/>
              <w:autoSpaceDN w:val="0"/>
              <w:adjustRightInd w:val="0"/>
              <w:ind w:firstLine="720"/>
              <w:jc w:val="both"/>
              <w:rPr>
                <w:sz w:val="28"/>
                <w:szCs w:val="28"/>
              </w:rPr>
            </w:pPr>
            <w:r w:rsidRPr="00DE6F02">
              <w:rPr>
                <w:sz w:val="28"/>
                <w:szCs w:val="28"/>
              </w:rPr>
              <w:t>Предлагаемые меры по предотвращению или урегулированию конфликта интересов:</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w:t>
            </w:r>
          </w:p>
          <w:p w:rsidR="005A6597" w:rsidRDefault="005A6597" w:rsidP="00024D6A">
            <w:pPr>
              <w:keepNext/>
              <w:keepLines/>
              <w:pageBreakBefore/>
              <w:autoSpaceDE w:val="0"/>
              <w:autoSpaceDN w:val="0"/>
              <w:adjustRightInd w:val="0"/>
              <w:ind w:firstLine="720"/>
              <w:jc w:val="both"/>
              <w:rPr>
                <w:sz w:val="28"/>
                <w:szCs w:val="28"/>
              </w:rPr>
            </w:pPr>
          </w:p>
          <w:p w:rsidR="005A6597" w:rsidRDefault="005A6597" w:rsidP="00024D6A">
            <w:pPr>
              <w:keepNext/>
              <w:keepLines/>
              <w:pageBreakBefore/>
              <w:autoSpaceDE w:val="0"/>
              <w:autoSpaceDN w:val="0"/>
              <w:adjustRightInd w:val="0"/>
              <w:ind w:firstLine="720"/>
              <w:jc w:val="both"/>
              <w:rPr>
                <w:sz w:val="28"/>
                <w:szCs w:val="28"/>
              </w:rPr>
            </w:pPr>
            <w:r w:rsidRPr="00DE6F02">
              <w:rPr>
                <w:sz w:val="28"/>
                <w:szCs w:val="28"/>
              </w:rPr>
              <w:t>Намереваюсь (не намереваюсь)</w:t>
            </w:r>
            <w:r w:rsidRPr="00DE6F02">
              <w:rPr>
                <w:rStyle w:val="ab"/>
                <w:sz w:val="28"/>
                <w:szCs w:val="28"/>
              </w:rPr>
              <w:t>1</w:t>
            </w:r>
            <w:r w:rsidRPr="00DE6F02">
              <w:rPr>
                <w:sz w:val="28"/>
                <w:szCs w:val="28"/>
              </w:rPr>
              <w:t xml:space="preserve"> лично присутствовать на заседании комиссии по соблюдению требований к служебному поведению муниципальных служащих администрации города Перми и урегулированию конфликта интересов (комиссии по соблюдению требований к служебному поведению муниципальных служащих управления записи актов гражданского состояния администрации города Перми и урегулированию конфликта интересов).</w:t>
            </w:r>
          </w:p>
          <w:p w:rsidR="005A6597" w:rsidRPr="00DE6F02" w:rsidRDefault="005A6597" w:rsidP="00024D6A">
            <w:pPr>
              <w:keepNext/>
              <w:keepLines/>
              <w:pageBreakBefore/>
              <w:autoSpaceDE w:val="0"/>
              <w:autoSpaceDN w:val="0"/>
              <w:adjustRightInd w:val="0"/>
              <w:ind w:firstLine="720"/>
              <w:jc w:val="both"/>
              <w:rPr>
                <w:sz w:val="28"/>
                <w:szCs w:val="28"/>
              </w:rPr>
            </w:pPr>
          </w:p>
        </w:tc>
      </w:tr>
      <w:tr w:rsidR="005A6597" w:rsidRPr="00DE6F02" w:rsidTr="005F7B6B">
        <w:tc>
          <w:tcPr>
            <w:tcW w:w="2951" w:type="dxa"/>
          </w:tcPr>
          <w:p w:rsidR="005A6597" w:rsidRPr="00DE6F02" w:rsidRDefault="005A6597" w:rsidP="00024D6A">
            <w:pPr>
              <w:autoSpaceDE w:val="0"/>
              <w:autoSpaceDN w:val="0"/>
              <w:adjustRightInd w:val="0"/>
              <w:jc w:val="both"/>
              <w:rPr>
                <w:sz w:val="28"/>
                <w:szCs w:val="28"/>
              </w:rPr>
            </w:pPr>
            <w:r>
              <w:rPr>
                <w:sz w:val="28"/>
                <w:szCs w:val="28"/>
              </w:rPr>
              <w:t>«</w:t>
            </w:r>
            <w:r w:rsidRPr="00DE6F02">
              <w:rPr>
                <w:sz w:val="28"/>
                <w:szCs w:val="28"/>
              </w:rPr>
              <w:t>___</w:t>
            </w:r>
            <w:r>
              <w:rPr>
                <w:sz w:val="28"/>
                <w:szCs w:val="28"/>
              </w:rPr>
              <w:t>»</w:t>
            </w:r>
            <w:r w:rsidRPr="00DE6F02">
              <w:rPr>
                <w:sz w:val="28"/>
                <w:szCs w:val="28"/>
              </w:rPr>
              <w:t>_________20__ г.</w:t>
            </w:r>
          </w:p>
        </w:tc>
        <w:tc>
          <w:tcPr>
            <w:tcW w:w="3413" w:type="dxa"/>
            <w:gridSpan w:val="2"/>
          </w:tcPr>
          <w:p w:rsidR="005A6597" w:rsidRPr="00DE6F02" w:rsidRDefault="005A6597" w:rsidP="00024D6A">
            <w:pPr>
              <w:autoSpaceDE w:val="0"/>
              <w:autoSpaceDN w:val="0"/>
              <w:adjustRightInd w:val="0"/>
              <w:jc w:val="center"/>
              <w:rPr>
                <w:sz w:val="28"/>
                <w:szCs w:val="28"/>
              </w:rPr>
            </w:pPr>
            <w:r w:rsidRPr="00DE6F02">
              <w:rPr>
                <w:sz w:val="28"/>
                <w:szCs w:val="28"/>
              </w:rPr>
              <w:t>__________________</w:t>
            </w:r>
          </w:p>
          <w:p w:rsidR="005A6597" w:rsidRPr="00DE6F02" w:rsidRDefault="005A6597" w:rsidP="00024D6A">
            <w:pPr>
              <w:autoSpaceDE w:val="0"/>
              <w:autoSpaceDN w:val="0"/>
              <w:adjustRightInd w:val="0"/>
              <w:jc w:val="center"/>
              <w:rPr>
                <w:sz w:val="28"/>
                <w:szCs w:val="28"/>
              </w:rPr>
            </w:pPr>
            <w:r w:rsidRPr="009C212B">
              <w:rPr>
                <w:sz w:val="24"/>
                <w:szCs w:val="28"/>
              </w:rPr>
              <w:t xml:space="preserve">(подпись лица, представившего </w:t>
            </w:r>
            <w:r w:rsidRPr="009C212B">
              <w:rPr>
                <w:sz w:val="24"/>
                <w:szCs w:val="28"/>
              </w:rPr>
              <w:lastRenderedPageBreak/>
              <w:t>уведомление)</w:t>
            </w:r>
          </w:p>
        </w:tc>
        <w:tc>
          <w:tcPr>
            <w:tcW w:w="3337" w:type="dxa"/>
          </w:tcPr>
          <w:p w:rsidR="005A6597" w:rsidRPr="00DE6F02" w:rsidRDefault="005A6597" w:rsidP="00024D6A">
            <w:pPr>
              <w:autoSpaceDE w:val="0"/>
              <w:autoSpaceDN w:val="0"/>
              <w:adjustRightInd w:val="0"/>
              <w:jc w:val="center"/>
              <w:rPr>
                <w:sz w:val="28"/>
                <w:szCs w:val="28"/>
              </w:rPr>
            </w:pPr>
            <w:r w:rsidRPr="00DE6F02">
              <w:rPr>
                <w:sz w:val="28"/>
                <w:szCs w:val="28"/>
              </w:rPr>
              <w:lastRenderedPageBreak/>
              <w:t>_____________________</w:t>
            </w:r>
          </w:p>
          <w:p w:rsidR="005A6597" w:rsidRPr="00DE6F02" w:rsidRDefault="005A6597" w:rsidP="00024D6A">
            <w:pPr>
              <w:autoSpaceDE w:val="0"/>
              <w:autoSpaceDN w:val="0"/>
              <w:adjustRightInd w:val="0"/>
              <w:jc w:val="center"/>
              <w:rPr>
                <w:sz w:val="28"/>
                <w:szCs w:val="28"/>
              </w:rPr>
            </w:pPr>
            <w:r w:rsidRPr="009C212B">
              <w:rPr>
                <w:sz w:val="24"/>
                <w:szCs w:val="28"/>
              </w:rPr>
              <w:t>(расшифровка подписи)</w:t>
            </w:r>
          </w:p>
        </w:tc>
      </w:tr>
      <w:tr w:rsidR="005A6597" w:rsidRPr="00DE6F02" w:rsidTr="005F7B6B">
        <w:tc>
          <w:tcPr>
            <w:tcW w:w="9701" w:type="dxa"/>
            <w:gridSpan w:val="4"/>
          </w:tcPr>
          <w:p w:rsidR="005A6597" w:rsidRPr="00DE6F02" w:rsidRDefault="005A6597" w:rsidP="00024D6A">
            <w:pPr>
              <w:autoSpaceDE w:val="0"/>
              <w:autoSpaceDN w:val="0"/>
              <w:adjustRightInd w:val="0"/>
              <w:ind w:firstLine="720"/>
              <w:jc w:val="both"/>
              <w:rPr>
                <w:sz w:val="28"/>
                <w:szCs w:val="28"/>
              </w:rPr>
            </w:pPr>
            <w:r w:rsidRPr="00DE6F02">
              <w:rPr>
                <w:sz w:val="28"/>
                <w:szCs w:val="28"/>
              </w:rPr>
              <w:lastRenderedPageBreak/>
              <w:t>Приложение</w:t>
            </w:r>
            <w:r w:rsidRPr="00462D7A">
              <w:rPr>
                <w:sz w:val="24"/>
                <w:szCs w:val="24"/>
                <w:vertAlign w:val="superscript"/>
              </w:rPr>
              <w:t>3</w:t>
            </w:r>
            <w:r w:rsidRPr="00DE6F02">
              <w:rPr>
                <w:sz w:val="28"/>
                <w:szCs w:val="28"/>
              </w:rPr>
              <w:t>:</w:t>
            </w:r>
          </w:p>
          <w:p w:rsidR="005A6597" w:rsidRPr="00DE6F02" w:rsidRDefault="005A6597" w:rsidP="00024D6A">
            <w:pPr>
              <w:autoSpaceDE w:val="0"/>
              <w:autoSpaceDN w:val="0"/>
              <w:adjustRightInd w:val="0"/>
              <w:ind w:firstLine="720"/>
              <w:jc w:val="both"/>
              <w:rPr>
                <w:sz w:val="28"/>
                <w:szCs w:val="28"/>
              </w:rPr>
            </w:pPr>
            <w:r w:rsidRPr="00DE6F02">
              <w:rPr>
                <w:sz w:val="28"/>
                <w:szCs w:val="28"/>
              </w:rPr>
              <w:t>1. _______________________ на ___ л.;</w:t>
            </w:r>
          </w:p>
          <w:p w:rsidR="005A6597" w:rsidRPr="00DE6F02" w:rsidRDefault="005A6597" w:rsidP="00024D6A">
            <w:pPr>
              <w:autoSpaceDE w:val="0"/>
              <w:autoSpaceDN w:val="0"/>
              <w:adjustRightInd w:val="0"/>
              <w:ind w:firstLine="720"/>
              <w:jc w:val="both"/>
              <w:rPr>
                <w:sz w:val="28"/>
                <w:szCs w:val="28"/>
              </w:rPr>
            </w:pPr>
            <w:r w:rsidRPr="00DE6F02">
              <w:rPr>
                <w:sz w:val="28"/>
                <w:szCs w:val="28"/>
              </w:rPr>
              <w:t>2. _______________________ на ___ л.;</w:t>
            </w:r>
          </w:p>
          <w:p w:rsidR="005A6597" w:rsidRPr="00DE6F02" w:rsidRDefault="005A6597" w:rsidP="00024D6A">
            <w:pPr>
              <w:autoSpaceDE w:val="0"/>
              <w:autoSpaceDN w:val="0"/>
              <w:adjustRightInd w:val="0"/>
              <w:ind w:firstLine="720"/>
              <w:jc w:val="both"/>
              <w:rPr>
                <w:sz w:val="28"/>
                <w:szCs w:val="28"/>
              </w:rPr>
            </w:pPr>
            <w:r w:rsidRPr="00DE6F02">
              <w:rPr>
                <w:sz w:val="28"/>
                <w:szCs w:val="28"/>
              </w:rPr>
              <w:t>3. _______________________ на ___ л.</w:t>
            </w:r>
          </w:p>
          <w:p w:rsidR="005A6597" w:rsidRPr="00DE6F02" w:rsidRDefault="005A6597" w:rsidP="00024D6A">
            <w:pPr>
              <w:autoSpaceDE w:val="0"/>
              <w:autoSpaceDN w:val="0"/>
              <w:adjustRightInd w:val="0"/>
              <w:ind w:firstLine="720"/>
              <w:rPr>
                <w:sz w:val="28"/>
                <w:szCs w:val="28"/>
              </w:rPr>
            </w:pPr>
          </w:p>
          <w:p w:rsidR="005A6597" w:rsidRPr="00DE6F02" w:rsidRDefault="005A6597" w:rsidP="00024D6A">
            <w:pPr>
              <w:autoSpaceDE w:val="0"/>
              <w:autoSpaceDN w:val="0"/>
              <w:adjustRightInd w:val="0"/>
              <w:ind w:firstLine="720"/>
              <w:rPr>
                <w:sz w:val="28"/>
                <w:szCs w:val="28"/>
              </w:rPr>
            </w:pPr>
          </w:p>
          <w:p w:rsidR="005A6597" w:rsidRPr="00DE6F02" w:rsidRDefault="005A6597" w:rsidP="00024D6A">
            <w:pPr>
              <w:autoSpaceDE w:val="0"/>
              <w:autoSpaceDN w:val="0"/>
              <w:adjustRightInd w:val="0"/>
              <w:ind w:firstLine="720"/>
              <w:jc w:val="both"/>
              <w:rPr>
                <w:sz w:val="28"/>
                <w:szCs w:val="28"/>
              </w:rPr>
            </w:pPr>
            <w:r w:rsidRPr="00DE6F02">
              <w:rPr>
                <w:sz w:val="28"/>
                <w:szCs w:val="28"/>
              </w:rPr>
              <w:t>Уведомление зарегистрировано «___</w:t>
            </w:r>
            <w:r>
              <w:rPr>
                <w:sz w:val="28"/>
                <w:szCs w:val="28"/>
              </w:rPr>
              <w:t>» ______</w:t>
            </w:r>
            <w:r w:rsidRPr="00DE6F02">
              <w:rPr>
                <w:sz w:val="28"/>
                <w:szCs w:val="28"/>
              </w:rPr>
              <w:t xml:space="preserve">_20___г., рег. </w:t>
            </w:r>
            <w:r w:rsidR="008E6FF9">
              <w:rPr>
                <w:sz w:val="28"/>
                <w:szCs w:val="28"/>
              </w:rPr>
              <w:t>№</w:t>
            </w:r>
            <w:r>
              <w:rPr>
                <w:sz w:val="28"/>
                <w:szCs w:val="28"/>
              </w:rPr>
              <w:t>___________</w:t>
            </w:r>
            <w:r w:rsidRPr="00DE6F02">
              <w:rPr>
                <w:sz w:val="28"/>
                <w:szCs w:val="28"/>
              </w:rPr>
              <w:t>_</w:t>
            </w:r>
          </w:p>
          <w:p w:rsidR="005A6597" w:rsidRPr="00DE6F02" w:rsidRDefault="005A6597" w:rsidP="00024D6A">
            <w:pPr>
              <w:autoSpaceDE w:val="0"/>
              <w:autoSpaceDN w:val="0"/>
              <w:adjustRightInd w:val="0"/>
              <w:jc w:val="both"/>
              <w:rPr>
                <w:sz w:val="28"/>
                <w:szCs w:val="28"/>
              </w:rPr>
            </w:pPr>
            <w:r w:rsidRPr="00DE6F02">
              <w:rPr>
                <w:sz w:val="28"/>
                <w:szCs w:val="28"/>
              </w:rPr>
              <w:t>_____________________________________________________________________</w:t>
            </w:r>
            <w:r>
              <w:rPr>
                <w:sz w:val="28"/>
                <w:szCs w:val="28"/>
              </w:rPr>
              <w:t>_</w:t>
            </w:r>
          </w:p>
          <w:p w:rsidR="005A6597" w:rsidRPr="00DE6F02" w:rsidRDefault="005A6597" w:rsidP="00024D6A">
            <w:pPr>
              <w:autoSpaceDE w:val="0"/>
              <w:autoSpaceDN w:val="0"/>
              <w:adjustRightInd w:val="0"/>
              <w:jc w:val="center"/>
              <w:rPr>
                <w:sz w:val="28"/>
                <w:szCs w:val="28"/>
              </w:rPr>
            </w:pPr>
            <w:r w:rsidRPr="009C212B">
              <w:rPr>
                <w:sz w:val="24"/>
                <w:szCs w:val="28"/>
              </w:rPr>
              <w:t>(подпись, фамилия, имя, отчество, должность специалиста, принявшего уведомление)</w:t>
            </w:r>
          </w:p>
        </w:tc>
      </w:tr>
      <w:tr w:rsidR="005A6597" w:rsidRPr="00DE6F02" w:rsidTr="005F7B6B">
        <w:tc>
          <w:tcPr>
            <w:tcW w:w="9701" w:type="dxa"/>
            <w:gridSpan w:val="4"/>
          </w:tcPr>
          <w:p w:rsidR="005A6597" w:rsidRPr="00DE6F02" w:rsidRDefault="005A6597" w:rsidP="00024D6A">
            <w:pPr>
              <w:autoSpaceDE w:val="0"/>
              <w:autoSpaceDN w:val="0"/>
              <w:adjustRightInd w:val="0"/>
              <w:ind w:firstLine="720"/>
              <w:jc w:val="both"/>
              <w:rPr>
                <w:sz w:val="28"/>
                <w:szCs w:val="28"/>
              </w:rPr>
            </w:pPr>
          </w:p>
        </w:tc>
      </w:tr>
    </w:tbl>
    <w:p w:rsidR="005A6597" w:rsidRDefault="005A6597" w:rsidP="005A6597">
      <w:pPr>
        <w:autoSpaceDE w:val="0"/>
        <w:autoSpaceDN w:val="0"/>
        <w:adjustRightInd w:val="0"/>
        <w:jc w:val="both"/>
        <w:rPr>
          <w:sz w:val="28"/>
          <w:szCs w:val="28"/>
        </w:rPr>
      </w:pPr>
      <w:r>
        <w:rPr>
          <w:sz w:val="28"/>
          <w:szCs w:val="28"/>
        </w:rPr>
        <w:t>--------------------------------</w:t>
      </w:r>
    </w:p>
    <w:p w:rsidR="005A6597" w:rsidRPr="005F7B6B" w:rsidRDefault="005A6597" w:rsidP="005A6597">
      <w:pPr>
        <w:autoSpaceDE w:val="0"/>
        <w:autoSpaceDN w:val="0"/>
        <w:adjustRightInd w:val="0"/>
        <w:ind w:firstLine="709"/>
        <w:jc w:val="both"/>
        <w:rPr>
          <w:sz w:val="28"/>
          <w:szCs w:val="28"/>
        </w:rPr>
      </w:pPr>
      <w:r w:rsidRPr="005F7B6B">
        <w:rPr>
          <w:sz w:val="28"/>
          <w:szCs w:val="28"/>
          <w:vertAlign w:val="superscript"/>
        </w:rPr>
        <w:t>1</w:t>
      </w:r>
      <w:r w:rsidRPr="005F7B6B">
        <w:rPr>
          <w:sz w:val="28"/>
          <w:szCs w:val="28"/>
        </w:rPr>
        <w:t xml:space="preserve"> Нужное подчеркнуть.</w:t>
      </w:r>
    </w:p>
    <w:p w:rsidR="005A6597" w:rsidRPr="005F7B6B" w:rsidRDefault="005A6597" w:rsidP="005A6597">
      <w:pPr>
        <w:autoSpaceDE w:val="0"/>
        <w:autoSpaceDN w:val="0"/>
        <w:adjustRightInd w:val="0"/>
        <w:ind w:firstLine="709"/>
        <w:jc w:val="both"/>
        <w:rPr>
          <w:sz w:val="28"/>
          <w:szCs w:val="28"/>
        </w:rPr>
      </w:pPr>
      <w:r w:rsidRPr="005F7B6B">
        <w:rPr>
          <w:sz w:val="28"/>
          <w:szCs w:val="28"/>
          <w:vertAlign w:val="superscript"/>
        </w:rPr>
        <w:t>2</w:t>
      </w:r>
      <w:r w:rsidRPr="005F7B6B">
        <w:rPr>
          <w:sz w:val="28"/>
          <w:szCs w:val="28"/>
        </w:rPr>
        <w:t xml:space="preserve"> Описываются ситуация, при которой личная заинтересованность муниципального служащего (прямая или косвенная) влияет или может повлиять на надлежащее, объективное и беспристрастное исполнение им должностных (служебных) обязанностей, признаки, свидетельствующие о личной заинтересованности.</w:t>
      </w:r>
    </w:p>
    <w:p w:rsidR="005A6597" w:rsidRPr="005F7B6B" w:rsidRDefault="005A6597" w:rsidP="005A6597">
      <w:pPr>
        <w:autoSpaceDE w:val="0"/>
        <w:autoSpaceDN w:val="0"/>
        <w:adjustRightInd w:val="0"/>
        <w:ind w:firstLine="709"/>
        <w:jc w:val="both"/>
        <w:rPr>
          <w:sz w:val="28"/>
          <w:szCs w:val="28"/>
        </w:rPr>
      </w:pPr>
      <w:r w:rsidRPr="005F7B6B">
        <w:rPr>
          <w:sz w:val="28"/>
          <w:szCs w:val="28"/>
          <w:vertAlign w:val="superscript"/>
        </w:rPr>
        <w:t xml:space="preserve">3 </w:t>
      </w:r>
      <w:r w:rsidRPr="005F7B6B">
        <w:rPr>
          <w:sz w:val="28"/>
          <w:szCs w:val="28"/>
        </w:rPr>
        <w:t>Отражаются наименование прилагаемого документа, его реквизиты (при наличии).</w:t>
      </w:r>
    </w:p>
    <w:p w:rsidR="00BF2751" w:rsidRDefault="00BF2751" w:rsidP="00BF2751">
      <w:pPr>
        <w:rPr>
          <w:rFonts w:eastAsia="Calibri"/>
          <w:sz w:val="28"/>
          <w:szCs w:val="28"/>
        </w:rPr>
        <w:sectPr w:rsidR="00BF2751" w:rsidSect="008E6FF9">
          <w:pgSz w:w="11906" w:h="16838"/>
          <w:pgMar w:top="1134" w:right="567" w:bottom="1134" w:left="1701" w:header="567" w:footer="454" w:gutter="0"/>
          <w:cols w:space="720"/>
          <w:docGrid w:linePitch="272"/>
        </w:sectPr>
      </w:pPr>
    </w:p>
    <w:p w:rsidR="005A6597" w:rsidRPr="005F4E07" w:rsidRDefault="005A6597" w:rsidP="005F7B6B">
      <w:pPr>
        <w:ind w:left="10206"/>
        <w:jc w:val="center"/>
        <w:rPr>
          <w:sz w:val="28"/>
          <w:szCs w:val="28"/>
        </w:rPr>
      </w:pPr>
      <w:r w:rsidRPr="005F4E07">
        <w:rPr>
          <w:sz w:val="28"/>
          <w:szCs w:val="28"/>
        </w:rPr>
        <w:lastRenderedPageBreak/>
        <w:t xml:space="preserve">Приложение </w:t>
      </w:r>
      <w:r w:rsidR="005F7B6B">
        <w:rPr>
          <w:sz w:val="28"/>
          <w:szCs w:val="28"/>
        </w:rPr>
        <w:t>№</w:t>
      </w:r>
      <w:r>
        <w:rPr>
          <w:sz w:val="28"/>
          <w:szCs w:val="28"/>
        </w:rPr>
        <w:t>2</w:t>
      </w:r>
    </w:p>
    <w:p w:rsidR="005F7B6B" w:rsidRPr="00BF2751" w:rsidRDefault="005A6597" w:rsidP="005F7B6B">
      <w:pPr>
        <w:ind w:left="10206"/>
        <w:jc w:val="center"/>
        <w:rPr>
          <w:sz w:val="28"/>
          <w:szCs w:val="28"/>
        </w:rPr>
      </w:pPr>
      <w:r w:rsidRPr="005F4E07">
        <w:rPr>
          <w:sz w:val="28"/>
          <w:szCs w:val="28"/>
        </w:rPr>
        <w:t>к Положению о конфликте интересов</w:t>
      </w:r>
    </w:p>
    <w:p w:rsidR="00BF2751" w:rsidRPr="00BF2751" w:rsidRDefault="00BF2751" w:rsidP="00BF2751">
      <w:pPr>
        <w:pStyle w:val="ConsPlusTitle"/>
        <w:jc w:val="center"/>
        <w:rPr>
          <w:sz w:val="28"/>
          <w:szCs w:val="28"/>
          <w:highlight w:val="yellow"/>
        </w:rPr>
      </w:pPr>
      <w:bookmarkStart w:id="2" w:name="P120"/>
      <w:bookmarkEnd w:id="2"/>
    </w:p>
    <w:p w:rsidR="00BF2751" w:rsidRPr="00BF2751" w:rsidRDefault="00476ADB" w:rsidP="00BF2751">
      <w:pPr>
        <w:pStyle w:val="ConsPlusTitle"/>
        <w:jc w:val="center"/>
        <w:rPr>
          <w:b w:val="0"/>
          <w:sz w:val="28"/>
          <w:szCs w:val="28"/>
        </w:rPr>
      </w:pPr>
      <w:hyperlink r:id="rId10" w:anchor="P120#P120" w:history="1">
        <w:r w:rsidR="005F7B6B" w:rsidRPr="00BF2751">
          <w:rPr>
            <w:rStyle w:val="a7"/>
            <w:b w:val="0"/>
            <w:color w:val="auto"/>
            <w:sz w:val="28"/>
            <w:szCs w:val="28"/>
            <w:u w:val="none"/>
          </w:rPr>
          <w:t>ЖУРНАЛ</w:t>
        </w:r>
      </w:hyperlink>
      <w:r w:rsidR="005F7B6B" w:rsidRPr="00BF2751">
        <w:rPr>
          <w:b w:val="0"/>
          <w:sz w:val="28"/>
          <w:szCs w:val="28"/>
        </w:rPr>
        <w:t xml:space="preserve"> </w:t>
      </w:r>
    </w:p>
    <w:p w:rsidR="00BF2751" w:rsidRPr="00BF2751" w:rsidRDefault="00BF2751" w:rsidP="00BF2751">
      <w:pPr>
        <w:pStyle w:val="ConsPlusTitle"/>
        <w:jc w:val="center"/>
        <w:rPr>
          <w:b w:val="0"/>
          <w:sz w:val="28"/>
          <w:szCs w:val="28"/>
        </w:rPr>
      </w:pPr>
      <w:r w:rsidRPr="00BF2751">
        <w:rPr>
          <w:b w:val="0"/>
          <w:sz w:val="28"/>
          <w:szCs w:val="28"/>
        </w:rPr>
        <w:t xml:space="preserve">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w:t>
      </w:r>
    </w:p>
    <w:tbl>
      <w:tblPr>
        <w:tblStyle w:val="ad"/>
        <w:tblW w:w="15735" w:type="dxa"/>
        <w:tblLayout w:type="fixed"/>
        <w:tblLook w:val="0000"/>
      </w:tblPr>
      <w:tblGrid>
        <w:gridCol w:w="567"/>
        <w:gridCol w:w="1668"/>
        <w:gridCol w:w="1655"/>
        <w:gridCol w:w="1719"/>
        <w:gridCol w:w="1842"/>
        <w:gridCol w:w="1136"/>
        <w:gridCol w:w="1398"/>
        <w:gridCol w:w="1678"/>
        <w:gridCol w:w="4072"/>
      </w:tblGrid>
      <w:tr w:rsidR="00BF2751" w:rsidRPr="005F7B6B" w:rsidTr="005F7B6B">
        <w:trPr>
          <w:trHeight w:val="515"/>
        </w:trPr>
        <w:tc>
          <w:tcPr>
            <w:tcW w:w="567" w:type="dxa"/>
            <w:vMerge w:val="restart"/>
            <w:vAlign w:val="center"/>
          </w:tcPr>
          <w:p w:rsidR="00BF2751" w:rsidRPr="005F7B6B" w:rsidRDefault="00BF2751">
            <w:pPr>
              <w:pStyle w:val="ConsPlusNonformat"/>
              <w:ind w:firstLine="709"/>
              <w:jc w:val="center"/>
              <w:rPr>
                <w:rFonts w:ascii="Times New Roman" w:hAnsi="Times New Roman" w:cs="Times New Roman"/>
                <w:sz w:val="24"/>
                <w:szCs w:val="24"/>
              </w:rPr>
            </w:pPr>
            <w:r w:rsidRPr="005F7B6B">
              <w:rPr>
                <w:rFonts w:ascii="Times New Roman" w:hAnsi="Times New Roman" w:cs="Times New Roman"/>
                <w:sz w:val="24"/>
                <w:szCs w:val="24"/>
              </w:rPr>
              <w:t>N</w:t>
            </w:r>
          </w:p>
          <w:p w:rsidR="00BF2751" w:rsidRPr="005F7B6B" w:rsidRDefault="00BF2751">
            <w:pPr>
              <w:pStyle w:val="ConsPlusNonformat"/>
              <w:ind w:firstLine="709"/>
              <w:jc w:val="center"/>
              <w:rPr>
                <w:rFonts w:ascii="Times New Roman" w:hAnsi="Times New Roman" w:cs="Times New Roman"/>
                <w:sz w:val="24"/>
                <w:szCs w:val="24"/>
              </w:rPr>
            </w:pPr>
            <w:r w:rsidRPr="005F7B6B">
              <w:rPr>
                <w:rFonts w:ascii="Times New Roman" w:hAnsi="Times New Roman" w:cs="Times New Roman"/>
                <w:sz w:val="24"/>
                <w:szCs w:val="24"/>
              </w:rPr>
              <w:t>П№</w:t>
            </w:r>
            <w:r w:rsidR="005F7B6B">
              <w:rPr>
                <w:rFonts w:ascii="Times New Roman" w:hAnsi="Times New Roman" w:cs="Times New Roman"/>
                <w:sz w:val="24"/>
                <w:szCs w:val="24"/>
              </w:rPr>
              <w:t xml:space="preserve"> п/п</w:t>
            </w:r>
          </w:p>
          <w:p w:rsidR="00BF2751" w:rsidRPr="005F7B6B" w:rsidRDefault="00BF2751">
            <w:pPr>
              <w:pStyle w:val="ConsPlusNonformat"/>
              <w:ind w:firstLine="709"/>
              <w:jc w:val="center"/>
              <w:rPr>
                <w:rFonts w:ascii="Times New Roman" w:hAnsi="Times New Roman" w:cs="Times New Roman"/>
                <w:sz w:val="24"/>
                <w:szCs w:val="24"/>
              </w:rPr>
            </w:pPr>
          </w:p>
          <w:p w:rsidR="00BF2751" w:rsidRPr="005F7B6B" w:rsidRDefault="00BF2751">
            <w:pPr>
              <w:pStyle w:val="ConsPlusNonformat"/>
              <w:ind w:firstLine="709"/>
              <w:jc w:val="center"/>
              <w:rPr>
                <w:rFonts w:ascii="Times New Roman" w:hAnsi="Times New Roman" w:cs="Times New Roman"/>
                <w:sz w:val="24"/>
                <w:szCs w:val="24"/>
              </w:rPr>
            </w:pPr>
            <w:r w:rsidRPr="005F7B6B">
              <w:rPr>
                <w:rFonts w:ascii="Times New Roman" w:hAnsi="Times New Roman" w:cs="Times New Roman"/>
                <w:sz w:val="24"/>
                <w:szCs w:val="24"/>
              </w:rPr>
              <w:t>п</w:t>
            </w:r>
          </w:p>
        </w:tc>
        <w:tc>
          <w:tcPr>
            <w:tcW w:w="1668" w:type="dxa"/>
            <w:vMerge w:val="restart"/>
            <w:vAlign w:val="center"/>
          </w:tcPr>
          <w:p w:rsidR="00BF2751" w:rsidRPr="005F7B6B" w:rsidRDefault="00BF2751" w:rsidP="005F7B6B">
            <w:pPr>
              <w:pStyle w:val="ConsPlusNonformat"/>
              <w:ind w:hanging="62"/>
              <w:jc w:val="center"/>
              <w:rPr>
                <w:rFonts w:ascii="Times New Roman" w:hAnsi="Times New Roman" w:cs="Times New Roman"/>
                <w:sz w:val="24"/>
                <w:szCs w:val="24"/>
              </w:rPr>
            </w:pPr>
            <w:r w:rsidRPr="005F7B6B">
              <w:rPr>
                <w:rFonts w:ascii="Times New Roman" w:hAnsi="Times New Roman" w:cs="Times New Roman"/>
                <w:sz w:val="24"/>
                <w:szCs w:val="24"/>
              </w:rPr>
              <w:t>Регистрационный номер уведомления</w:t>
            </w:r>
          </w:p>
        </w:tc>
        <w:tc>
          <w:tcPr>
            <w:tcW w:w="1655" w:type="dxa"/>
            <w:vMerge w:val="restart"/>
            <w:vAlign w:val="center"/>
          </w:tcPr>
          <w:p w:rsidR="00BF2751" w:rsidRPr="005F7B6B" w:rsidRDefault="00BF2751" w:rsidP="005F7B6B">
            <w:pPr>
              <w:pStyle w:val="ConsPlusNonformat"/>
              <w:ind w:firstLine="34"/>
              <w:jc w:val="center"/>
              <w:rPr>
                <w:rFonts w:ascii="Times New Roman" w:hAnsi="Times New Roman" w:cs="Times New Roman"/>
                <w:sz w:val="24"/>
                <w:szCs w:val="24"/>
              </w:rPr>
            </w:pPr>
            <w:r w:rsidRPr="005F7B6B">
              <w:rPr>
                <w:rFonts w:ascii="Times New Roman" w:hAnsi="Times New Roman" w:cs="Times New Roman"/>
                <w:sz w:val="24"/>
                <w:szCs w:val="24"/>
              </w:rPr>
              <w:t>Дата регистрации уведомления</w:t>
            </w:r>
          </w:p>
        </w:tc>
        <w:tc>
          <w:tcPr>
            <w:tcW w:w="3561" w:type="dxa"/>
            <w:gridSpan w:val="2"/>
            <w:vAlign w:val="center"/>
          </w:tcPr>
          <w:p w:rsidR="00BF2751" w:rsidRPr="005F7B6B" w:rsidRDefault="00BF2751" w:rsidP="005F7B6B">
            <w:pPr>
              <w:pStyle w:val="ConsPlusNonformat"/>
              <w:jc w:val="center"/>
              <w:rPr>
                <w:rFonts w:ascii="Times New Roman" w:hAnsi="Times New Roman" w:cs="Times New Roman"/>
                <w:sz w:val="24"/>
                <w:szCs w:val="24"/>
              </w:rPr>
            </w:pPr>
            <w:r w:rsidRPr="005F7B6B">
              <w:rPr>
                <w:rFonts w:ascii="Times New Roman" w:hAnsi="Times New Roman" w:cs="Times New Roman"/>
                <w:sz w:val="24"/>
                <w:szCs w:val="24"/>
              </w:rPr>
              <w:t>Уведомление представлено</w:t>
            </w:r>
          </w:p>
        </w:tc>
        <w:tc>
          <w:tcPr>
            <w:tcW w:w="4212" w:type="dxa"/>
            <w:gridSpan w:val="3"/>
            <w:vAlign w:val="center"/>
          </w:tcPr>
          <w:p w:rsidR="00BF2751" w:rsidRPr="005F7B6B" w:rsidRDefault="00BF2751" w:rsidP="005F7B6B">
            <w:pPr>
              <w:pStyle w:val="ConsPlusNonformat"/>
              <w:tabs>
                <w:tab w:val="left" w:pos="0"/>
              </w:tabs>
              <w:ind w:firstLine="346"/>
              <w:jc w:val="center"/>
              <w:rPr>
                <w:rFonts w:ascii="Times New Roman" w:hAnsi="Times New Roman" w:cs="Times New Roman"/>
                <w:sz w:val="24"/>
                <w:szCs w:val="24"/>
              </w:rPr>
            </w:pPr>
            <w:r w:rsidRPr="005F7B6B">
              <w:rPr>
                <w:rFonts w:ascii="Times New Roman" w:hAnsi="Times New Roman" w:cs="Times New Roman"/>
                <w:sz w:val="24"/>
                <w:szCs w:val="24"/>
              </w:rPr>
              <w:t>Уведомление зарегистрировано</w:t>
            </w:r>
          </w:p>
        </w:tc>
        <w:tc>
          <w:tcPr>
            <w:tcW w:w="4072" w:type="dxa"/>
            <w:vMerge w:val="restart"/>
            <w:vAlign w:val="center"/>
          </w:tcPr>
          <w:p w:rsidR="00BF2751" w:rsidRPr="005F7B6B" w:rsidRDefault="00BF2751" w:rsidP="005F7B6B">
            <w:pPr>
              <w:pStyle w:val="ConsPlusNonformat"/>
              <w:tabs>
                <w:tab w:val="left" w:pos="244"/>
                <w:tab w:val="left" w:pos="385"/>
              </w:tabs>
              <w:jc w:val="center"/>
              <w:rPr>
                <w:rFonts w:ascii="Times New Roman" w:hAnsi="Times New Roman" w:cs="Times New Roman"/>
                <w:sz w:val="24"/>
                <w:szCs w:val="24"/>
              </w:rPr>
            </w:pPr>
            <w:r w:rsidRPr="005F7B6B">
              <w:rPr>
                <w:rFonts w:ascii="Times New Roman" w:hAnsi="Times New Roman" w:cs="Times New Roman"/>
                <w:sz w:val="24"/>
                <w:szCs w:val="24"/>
              </w:rPr>
              <w:t>Отметка о получении копии уведомления (копию получил, подпись) либо о направлении копии уведомления по почте</w:t>
            </w:r>
          </w:p>
        </w:tc>
      </w:tr>
      <w:tr w:rsidR="00BF2751" w:rsidRPr="005F7B6B" w:rsidTr="001074EE">
        <w:trPr>
          <w:trHeight w:val="795"/>
        </w:trPr>
        <w:tc>
          <w:tcPr>
            <w:tcW w:w="567" w:type="dxa"/>
            <w:vMerge/>
          </w:tcPr>
          <w:p w:rsidR="00BF2751" w:rsidRPr="005F7B6B" w:rsidRDefault="00BF2751">
            <w:pPr>
              <w:rPr>
                <w:rFonts w:eastAsia="Calibri"/>
                <w:sz w:val="24"/>
                <w:szCs w:val="24"/>
              </w:rPr>
            </w:pPr>
          </w:p>
        </w:tc>
        <w:tc>
          <w:tcPr>
            <w:tcW w:w="1668" w:type="dxa"/>
            <w:vMerge/>
          </w:tcPr>
          <w:p w:rsidR="00BF2751" w:rsidRPr="005F7B6B" w:rsidRDefault="00BF2751">
            <w:pPr>
              <w:rPr>
                <w:rFonts w:eastAsia="Calibri"/>
                <w:sz w:val="24"/>
                <w:szCs w:val="24"/>
              </w:rPr>
            </w:pPr>
          </w:p>
        </w:tc>
        <w:tc>
          <w:tcPr>
            <w:tcW w:w="1655" w:type="dxa"/>
            <w:vMerge/>
          </w:tcPr>
          <w:p w:rsidR="00BF2751" w:rsidRPr="005F7B6B" w:rsidRDefault="00BF2751">
            <w:pPr>
              <w:rPr>
                <w:rFonts w:eastAsia="Calibri"/>
                <w:sz w:val="24"/>
                <w:szCs w:val="24"/>
              </w:rPr>
            </w:pPr>
          </w:p>
        </w:tc>
        <w:tc>
          <w:tcPr>
            <w:tcW w:w="1719" w:type="dxa"/>
            <w:vAlign w:val="center"/>
          </w:tcPr>
          <w:p w:rsidR="00BF2751" w:rsidRPr="005F7B6B" w:rsidRDefault="00BF2751">
            <w:pPr>
              <w:pStyle w:val="ConsPlusNonformat"/>
              <w:ind w:left="-62" w:right="98" w:firstLine="709"/>
              <w:jc w:val="center"/>
              <w:rPr>
                <w:rFonts w:ascii="Times New Roman" w:hAnsi="Times New Roman" w:cs="Times New Roman"/>
                <w:sz w:val="24"/>
                <w:szCs w:val="24"/>
              </w:rPr>
            </w:pPr>
            <w:r w:rsidRPr="005F7B6B">
              <w:rPr>
                <w:rFonts w:ascii="Times New Roman" w:hAnsi="Times New Roman" w:cs="Times New Roman"/>
                <w:sz w:val="24"/>
                <w:szCs w:val="24"/>
              </w:rPr>
              <w:t>Ф.И.О.</w:t>
            </w:r>
          </w:p>
        </w:tc>
        <w:tc>
          <w:tcPr>
            <w:tcW w:w="1842" w:type="dxa"/>
            <w:vAlign w:val="center"/>
          </w:tcPr>
          <w:p w:rsidR="00BF2751" w:rsidRPr="005F7B6B" w:rsidRDefault="00BF2751">
            <w:pPr>
              <w:pStyle w:val="ConsPlusNonformat"/>
              <w:tabs>
                <w:tab w:val="left" w:pos="345"/>
                <w:tab w:val="left" w:pos="751"/>
              </w:tabs>
              <w:ind w:firstLine="203"/>
              <w:jc w:val="center"/>
              <w:rPr>
                <w:rFonts w:ascii="Times New Roman" w:hAnsi="Times New Roman" w:cs="Times New Roman"/>
                <w:sz w:val="24"/>
                <w:szCs w:val="24"/>
              </w:rPr>
            </w:pPr>
            <w:r w:rsidRPr="005F7B6B">
              <w:rPr>
                <w:rFonts w:ascii="Times New Roman" w:hAnsi="Times New Roman" w:cs="Times New Roman"/>
                <w:sz w:val="24"/>
                <w:szCs w:val="24"/>
              </w:rPr>
              <w:t>должность</w:t>
            </w:r>
          </w:p>
        </w:tc>
        <w:tc>
          <w:tcPr>
            <w:tcW w:w="1136" w:type="dxa"/>
            <w:vAlign w:val="center"/>
          </w:tcPr>
          <w:p w:rsidR="00BF2751" w:rsidRPr="005F7B6B" w:rsidRDefault="00BF2751">
            <w:pPr>
              <w:pStyle w:val="ConsPlusNonformat"/>
              <w:jc w:val="center"/>
              <w:rPr>
                <w:rFonts w:ascii="Times New Roman" w:hAnsi="Times New Roman" w:cs="Times New Roman"/>
                <w:sz w:val="24"/>
                <w:szCs w:val="24"/>
              </w:rPr>
            </w:pPr>
            <w:r w:rsidRPr="005F7B6B">
              <w:rPr>
                <w:rFonts w:ascii="Times New Roman" w:hAnsi="Times New Roman" w:cs="Times New Roman"/>
                <w:sz w:val="24"/>
                <w:szCs w:val="24"/>
              </w:rPr>
              <w:t>Ф.И.О.</w:t>
            </w:r>
          </w:p>
        </w:tc>
        <w:tc>
          <w:tcPr>
            <w:tcW w:w="1398" w:type="dxa"/>
            <w:vAlign w:val="center"/>
          </w:tcPr>
          <w:p w:rsidR="00BF2751" w:rsidRPr="005F7B6B" w:rsidRDefault="00BF2751">
            <w:pPr>
              <w:pStyle w:val="ConsPlusNonformat"/>
              <w:ind w:right="-22" w:hanging="82"/>
              <w:jc w:val="center"/>
              <w:rPr>
                <w:rFonts w:ascii="Times New Roman" w:hAnsi="Times New Roman" w:cs="Times New Roman"/>
                <w:sz w:val="24"/>
                <w:szCs w:val="24"/>
              </w:rPr>
            </w:pPr>
            <w:r w:rsidRPr="005F7B6B">
              <w:rPr>
                <w:rFonts w:ascii="Times New Roman" w:hAnsi="Times New Roman" w:cs="Times New Roman"/>
                <w:sz w:val="24"/>
                <w:szCs w:val="24"/>
              </w:rPr>
              <w:t>должность</w:t>
            </w:r>
          </w:p>
        </w:tc>
        <w:tc>
          <w:tcPr>
            <w:tcW w:w="1678" w:type="dxa"/>
            <w:vAlign w:val="center"/>
          </w:tcPr>
          <w:p w:rsidR="00BF2751" w:rsidRPr="005F7B6B" w:rsidRDefault="00BF2751">
            <w:pPr>
              <w:pStyle w:val="ConsPlusNonformat"/>
              <w:jc w:val="center"/>
              <w:rPr>
                <w:rFonts w:ascii="Times New Roman" w:hAnsi="Times New Roman" w:cs="Times New Roman"/>
                <w:sz w:val="24"/>
                <w:szCs w:val="24"/>
              </w:rPr>
            </w:pPr>
            <w:r w:rsidRPr="005F7B6B">
              <w:rPr>
                <w:rFonts w:ascii="Times New Roman" w:hAnsi="Times New Roman" w:cs="Times New Roman"/>
                <w:sz w:val="24"/>
                <w:szCs w:val="24"/>
              </w:rPr>
              <w:t>подпись</w:t>
            </w:r>
          </w:p>
        </w:tc>
        <w:tc>
          <w:tcPr>
            <w:tcW w:w="4072" w:type="dxa"/>
            <w:vMerge/>
          </w:tcPr>
          <w:p w:rsidR="00BF2751" w:rsidRPr="005F7B6B" w:rsidRDefault="00BF2751">
            <w:pPr>
              <w:rPr>
                <w:rFonts w:eastAsia="Calibri"/>
                <w:sz w:val="24"/>
                <w:szCs w:val="24"/>
              </w:rPr>
            </w:pPr>
          </w:p>
        </w:tc>
      </w:tr>
      <w:tr w:rsidR="005F7B6B" w:rsidRPr="005F7B6B" w:rsidTr="005F7B6B">
        <w:tc>
          <w:tcPr>
            <w:tcW w:w="567" w:type="dxa"/>
          </w:tcPr>
          <w:p w:rsidR="005F7B6B" w:rsidRPr="005F7B6B" w:rsidRDefault="005F7B6B" w:rsidP="005F7B6B">
            <w:pPr>
              <w:jc w:val="center"/>
              <w:rPr>
                <w:rFonts w:eastAsia="Calibri"/>
                <w:sz w:val="24"/>
                <w:szCs w:val="24"/>
              </w:rPr>
            </w:pPr>
            <w:r>
              <w:rPr>
                <w:rFonts w:eastAsia="Calibri"/>
                <w:sz w:val="24"/>
                <w:szCs w:val="24"/>
              </w:rPr>
              <w:t>1</w:t>
            </w:r>
          </w:p>
        </w:tc>
        <w:tc>
          <w:tcPr>
            <w:tcW w:w="1668" w:type="dxa"/>
          </w:tcPr>
          <w:p w:rsidR="005F7B6B" w:rsidRPr="005F7B6B" w:rsidRDefault="005F7B6B" w:rsidP="005F7B6B">
            <w:pPr>
              <w:jc w:val="center"/>
              <w:rPr>
                <w:rFonts w:eastAsia="Calibri"/>
                <w:sz w:val="24"/>
                <w:szCs w:val="24"/>
              </w:rPr>
            </w:pPr>
            <w:r>
              <w:rPr>
                <w:rFonts w:eastAsia="Calibri"/>
                <w:sz w:val="24"/>
                <w:szCs w:val="24"/>
              </w:rPr>
              <w:t>2</w:t>
            </w:r>
          </w:p>
        </w:tc>
        <w:tc>
          <w:tcPr>
            <w:tcW w:w="1655" w:type="dxa"/>
          </w:tcPr>
          <w:p w:rsidR="005F7B6B" w:rsidRPr="005F7B6B" w:rsidRDefault="005F7B6B" w:rsidP="005F7B6B">
            <w:pPr>
              <w:jc w:val="center"/>
              <w:rPr>
                <w:rFonts w:eastAsia="Calibri"/>
                <w:sz w:val="24"/>
                <w:szCs w:val="24"/>
              </w:rPr>
            </w:pPr>
            <w:r>
              <w:rPr>
                <w:rFonts w:eastAsia="Calibri"/>
                <w:sz w:val="24"/>
                <w:szCs w:val="24"/>
              </w:rPr>
              <w:t>3</w:t>
            </w:r>
          </w:p>
        </w:tc>
        <w:tc>
          <w:tcPr>
            <w:tcW w:w="1719" w:type="dxa"/>
          </w:tcPr>
          <w:p w:rsidR="005F7B6B" w:rsidRPr="005F7B6B" w:rsidRDefault="005F7B6B" w:rsidP="005F7B6B">
            <w:pPr>
              <w:pStyle w:val="ConsPlusNonformat"/>
              <w:ind w:left="-62" w:right="98"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5F7B6B" w:rsidRPr="005F7B6B" w:rsidRDefault="005F7B6B" w:rsidP="005F7B6B">
            <w:pPr>
              <w:pStyle w:val="ConsPlusNonformat"/>
              <w:tabs>
                <w:tab w:val="left" w:pos="345"/>
                <w:tab w:val="left" w:pos="751"/>
              </w:tabs>
              <w:ind w:firstLine="203"/>
              <w:jc w:val="center"/>
              <w:rPr>
                <w:rFonts w:ascii="Times New Roman" w:hAnsi="Times New Roman" w:cs="Times New Roman"/>
                <w:sz w:val="24"/>
                <w:szCs w:val="24"/>
              </w:rPr>
            </w:pPr>
            <w:r>
              <w:rPr>
                <w:rFonts w:ascii="Times New Roman" w:hAnsi="Times New Roman" w:cs="Times New Roman"/>
                <w:sz w:val="24"/>
                <w:szCs w:val="24"/>
              </w:rPr>
              <w:t>5</w:t>
            </w:r>
          </w:p>
        </w:tc>
        <w:tc>
          <w:tcPr>
            <w:tcW w:w="1136" w:type="dxa"/>
          </w:tcPr>
          <w:p w:rsidR="005F7B6B" w:rsidRPr="005F7B6B" w:rsidRDefault="005F7B6B" w:rsidP="005F7B6B">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1398" w:type="dxa"/>
          </w:tcPr>
          <w:p w:rsidR="005F7B6B" w:rsidRPr="005F7B6B" w:rsidRDefault="005F7B6B" w:rsidP="005F7B6B">
            <w:pPr>
              <w:pStyle w:val="ConsPlusNonformat"/>
              <w:ind w:right="-22" w:hanging="82"/>
              <w:jc w:val="center"/>
              <w:rPr>
                <w:rFonts w:ascii="Times New Roman" w:hAnsi="Times New Roman" w:cs="Times New Roman"/>
                <w:sz w:val="24"/>
                <w:szCs w:val="24"/>
              </w:rPr>
            </w:pPr>
            <w:r>
              <w:rPr>
                <w:rFonts w:ascii="Times New Roman" w:hAnsi="Times New Roman" w:cs="Times New Roman"/>
                <w:sz w:val="24"/>
                <w:szCs w:val="24"/>
              </w:rPr>
              <w:t>7</w:t>
            </w:r>
          </w:p>
        </w:tc>
        <w:tc>
          <w:tcPr>
            <w:tcW w:w="1678" w:type="dxa"/>
          </w:tcPr>
          <w:p w:rsidR="005F7B6B" w:rsidRPr="005F7B6B" w:rsidRDefault="005F7B6B" w:rsidP="005F7B6B">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4072" w:type="dxa"/>
          </w:tcPr>
          <w:p w:rsidR="005F7B6B" w:rsidRPr="005F7B6B" w:rsidRDefault="005F7B6B" w:rsidP="005F7B6B">
            <w:pPr>
              <w:jc w:val="center"/>
              <w:rPr>
                <w:rFonts w:eastAsia="Calibri"/>
                <w:sz w:val="24"/>
                <w:szCs w:val="24"/>
              </w:rPr>
            </w:pPr>
            <w:r>
              <w:rPr>
                <w:rFonts w:eastAsia="Calibri"/>
                <w:sz w:val="24"/>
                <w:szCs w:val="24"/>
              </w:rPr>
              <w:t>9</w:t>
            </w:r>
          </w:p>
        </w:tc>
      </w:tr>
      <w:tr w:rsidR="005F7B6B" w:rsidRPr="005F7B6B" w:rsidTr="005F7B6B">
        <w:tc>
          <w:tcPr>
            <w:tcW w:w="567" w:type="dxa"/>
          </w:tcPr>
          <w:p w:rsidR="005F7B6B" w:rsidRPr="005F7B6B" w:rsidRDefault="005F7B6B">
            <w:pPr>
              <w:rPr>
                <w:rFonts w:eastAsia="Calibri"/>
                <w:sz w:val="24"/>
                <w:szCs w:val="24"/>
              </w:rPr>
            </w:pPr>
          </w:p>
        </w:tc>
        <w:tc>
          <w:tcPr>
            <w:tcW w:w="1668" w:type="dxa"/>
          </w:tcPr>
          <w:p w:rsidR="005F7B6B" w:rsidRPr="005F7B6B" w:rsidRDefault="005F7B6B">
            <w:pPr>
              <w:rPr>
                <w:rFonts w:eastAsia="Calibri"/>
                <w:sz w:val="24"/>
                <w:szCs w:val="24"/>
              </w:rPr>
            </w:pPr>
          </w:p>
        </w:tc>
        <w:tc>
          <w:tcPr>
            <w:tcW w:w="1655" w:type="dxa"/>
          </w:tcPr>
          <w:p w:rsidR="005F7B6B" w:rsidRPr="005F7B6B" w:rsidRDefault="005F7B6B">
            <w:pPr>
              <w:rPr>
                <w:rFonts w:eastAsia="Calibri"/>
                <w:sz w:val="24"/>
                <w:szCs w:val="24"/>
              </w:rPr>
            </w:pPr>
          </w:p>
        </w:tc>
        <w:tc>
          <w:tcPr>
            <w:tcW w:w="1719" w:type="dxa"/>
          </w:tcPr>
          <w:p w:rsidR="005F7B6B" w:rsidRPr="005F7B6B" w:rsidRDefault="005F7B6B">
            <w:pPr>
              <w:pStyle w:val="ConsPlusNonformat"/>
              <w:ind w:left="-62" w:right="98" w:firstLine="709"/>
              <w:jc w:val="center"/>
              <w:rPr>
                <w:rFonts w:ascii="Times New Roman" w:hAnsi="Times New Roman" w:cs="Times New Roman"/>
                <w:sz w:val="24"/>
                <w:szCs w:val="24"/>
              </w:rPr>
            </w:pPr>
          </w:p>
        </w:tc>
        <w:tc>
          <w:tcPr>
            <w:tcW w:w="1842" w:type="dxa"/>
          </w:tcPr>
          <w:p w:rsidR="005F7B6B" w:rsidRPr="005F7B6B" w:rsidRDefault="005F7B6B">
            <w:pPr>
              <w:pStyle w:val="ConsPlusNonformat"/>
              <w:tabs>
                <w:tab w:val="left" w:pos="345"/>
                <w:tab w:val="left" w:pos="751"/>
              </w:tabs>
              <w:ind w:firstLine="203"/>
              <w:jc w:val="center"/>
              <w:rPr>
                <w:rFonts w:ascii="Times New Roman" w:hAnsi="Times New Roman" w:cs="Times New Roman"/>
                <w:sz w:val="24"/>
                <w:szCs w:val="24"/>
              </w:rPr>
            </w:pPr>
          </w:p>
        </w:tc>
        <w:tc>
          <w:tcPr>
            <w:tcW w:w="1136" w:type="dxa"/>
          </w:tcPr>
          <w:p w:rsidR="005F7B6B" w:rsidRPr="005F7B6B" w:rsidRDefault="005F7B6B">
            <w:pPr>
              <w:pStyle w:val="ConsPlusNonformat"/>
              <w:jc w:val="center"/>
              <w:rPr>
                <w:rFonts w:ascii="Times New Roman" w:hAnsi="Times New Roman" w:cs="Times New Roman"/>
                <w:sz w:val="24"/>
                <w:szCs w:val="24"/>
              </w:rPr>
            </w:pPr>
          </w:p>
        </w:tc>
        <w:tc>
          <w:tcPr>
            <w:tcW w:w="1398" w:type="dxa"/>
          </w:tcPr>
          <w:p w:rsidR="005F7B6B" w:rsidRPr="005F7B6B" w:rsidRDefault="005F7B6B">
            <w:pPr>
              <w:pStyle w:val="ConsPlusNonformat"/>
              <w:ind w:right="-22" w:hanging="82"/>
              <w:jc w:val="center"/>
              <w:rPr>
                <w:rFonts w:ascii="Times New Roman" w:hAnsi="Times New Roman" w:cs="Times New Roman"/>
                <w:sz w:val="24"/>
                <w:szCs w:val="24"/>
              </w:rPr>
            </w:pPr>
          </w:p>
        </w:tc>
        <w:tc>
          <w:tcPr>
            <w:tcW w:w="1678" w:type="dxa"/>
          </w:tcPr>
          <w:p w:rsidR="005F7B6B" w:rsidRPr="005F7B6B" w:rsidRDefault="005F7B6B">
            <w:pPr>
              <w:pStyle w:val="ConsPlusNonformat"/>
              <w:jc w:val="center"/>
              <w:rPr>
                <w:rFonts w:ascii="Times New Roman" w:hAnsi="Times New Roman" w:cs="Times New Roman"/>
                <w:sz w:val="24"/>
                <w:szCs w:val="24"/>
              </w:rPr>
            </w:pPr>
          </w:p>
        </w:tc>
        <w:tc>
          <w:tcPr>
            <w:tcW w:w="4072" w:type="dxa"/>
          </w:tcPr>
          <w:p w:rsidR="005F7B6B" w:rsidRPr="005F7B6B" w:rsidRDefault="005F7B6B">
            <w:pPr>
              <w:rPr>
                <w:rFonts w:eastAsia="Calibri"/>
                <w:sz w:val="24"/>
                <w:szCs w:val="24"/>
              </w:rPr>
            </w:pPr>
          </w:p>
        </w:tc>
      </w:tr>
    </w:tbl>
    <w:p w:rsidR="00BF2751" w:rsidRDefault="00BF2751" w:rsidP="00BF2751">
      <w:pPr>
        <w:pStyle w:val="ConsPlusNormal"/>
        <w:jc w:val="center"/>
      </w:pPr>
    </w:p>
    <w:p w:rsidR="00BF2751" w:rsidRDefault="00BF2751" w:rsidP="00BF2751"/>
    <w:p w:rsidR="006D4B28" w:rsidRPr="00CE2BC9" w:rsidRDefault="006D4B28" w:rsidP="00BF2751"/>
    <w:sectPr w:rsidR="006D4B28" w:rsidRPr="00CE2BC9" w:rsidSect="005F7B6B">
      <w:pgSz w:w="16838" w:h="11906" w:orient="landscape"/>
      <w:pgMar w:top="1701" w:right="567" w:bottom="567" w:left="567" w:header="567"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50" w:rsidRDefault="00230E50">
      <w:r>
        <w:separator/>
      </w:r>
    </w:p>
  </w:endnote>
  <w:endnote w:type="continuationSeparator" w:id="0">
    <w:p w:rsidR="00230E50" w:rsidRDefault="00230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97" w:rsidRDefault="00476ADB" w:rsidP="00024D6A">
    <w:pPr>
      <w:pStyle w:val="a5"/>
      <w:framePr w:wrap="around" w:vAnchor="text" w:hAnchor="margin" w:xAlign="right" w:y="1"/>
      <w:rPr>
        <w:rStyle w:val="a6"/>
      </w:rPr>
    </w:pPr>
    <w:r>
      <w:rPr>
        <w:rStyle w:val="a6"/>
      </w:rPr>
      <w:fldChar w:fldCharType="begin"/>
    </w:r>
    <w:r w:rsidR="005A6597">
      <w:rPr>
        <w:rStyle w:val="a6"/>
      </w:rPr>
      <w:instrText xml:space="preserve">PAGE  </w:instrText>
    </w:r>
    <w:r>
      <w:rPr>
        <w:rStyle w:val="a6"/>
      </w:rPr>
      <w:fldChar w:fldCharType="separate"/>
    </w:r>
    <w:r w:rsidR="005A6597">
      <w:rPr>
        <w:rStyle w:val="a6"/>
        <w:noProof/>
      </w:rPr>
      <w:t>5</w:t>
    </w:r>
    <w:r>
      <w:rPr>
        <w:rStyle w:val="a6"/>
      </w:rPr>
      <w:fldChar w:fldCharType="end"/>
    </w:r>
  </w:p>
  <w:p w:rsidR="005A6597" w:rsidRDefault="005A6597" w:rsidP="00024D6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97" w:rsidRPr="00DD125A" w:rsidRDefault="005A6597" w:rsidP="00024D6A">
    <w:pPr>
      <w:pStyle w:val="a5"/>
      <w:ind w:right="360"/>
      <w:rPr>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50" w:rsidRDefault="00230E50">
      <w:r>
        <w:separator/>
      </w:r>
    </w:p>
  </w:footnote>
  <w:footnote w:type="continuationSeparator" w:id="0">
    <w:p w:rsidR="00230E50" w:rsidRDefault="00230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320D7F"/>
    <w:multiLevelType w:val="multilevel"/>
    <w:tmpl w:val="5E787486"/>
    <w:lvl w:ilvl="0">
      <w:start w:val="5"/>
      <w:numFmt w:val="decimal"/>
      <w:lvlText w:val="%1."/>
      <w:lvlJc w:val="left"/>
      <w:pPr>
        <w:ind w:left="1080" w:hanging="360"/>
      </w:pPr>
      <w:rPr>
        <w:rFonts w:hint="default"/>
        <w:b w:val="0"/>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73722832"/>
    <w:multiLevelType w:val="multilevel"/>
    <w:tmpl w:val="89D2BD76"/>
    <w:lvl w:ilvl="0">
      <w:start w:val="5"/>
      <w:numFmt w:val="decimal"/>
      <w:lvlText w:val="%1"/>
      <w:lvlJc w:val="left"/>
      <w:pPr>
        <w:ind w:left="375" w:hanging="375"/>
      </w:pPr>
      <w:rPr>
        <w:rFonts w:hint="default"/>
      </w:rPr>
    </w:lvl>
    <w:lvl w:ilvl="1">
      <w:start w:val="6"/>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53D1A"/>
    <w:rsid w:val="00004375"/>
    <w:rsid w:val="00024B1C"/>
    <w:rsid w:val="00024D6A"/>
    <w:rsid w:val="000354DF"/>
    <w:rsid w:val="000863CE"/>
    <w:rsid w:val="0009466F"/>
    <w:rsid w:val="000A36A4"/>
    <w:rsid w:val="000B491E"/>
    <w:rsid w:val="000C45EC"/>
    <w:rsid w:val="001074EE"/>
    <w:rsid w:val="0012757C"/>
    <w:rsid w:val="00133C8A"/>
    <w:rsid w:val="00142A8C"/>
    <w:rsid w:val="00155926"/>
    <w:rsid w:val="00171B84"/>
    <w:rsid w:val="00177C14"/>
    <w:rsid w:val="00187A91"/>
    <w:rsid w:val="001D0902"/>
    <w:rsid w:val="00230E50"/>
    <w:rsid w:val="00231DCA"/>
    <w:rsid w:val="002423BA"/>
    <w:rsid w:val="00287E19"/>
    <w:rsid w:val="002B6167"/>
    <w:rsid w:val="002C4544"/>
    <w:rsid w:val="002C4BC9"/>
    <w:rsid w:val="002E25AE"/>
    <w:rsid w:val="002F32CB"/>
    <w:rsid w:val="003172F6"/>
    <w:rsid w:val="00320B9E"/>
    <w:rsid w:val="00334CC7"/>
    <w:rsid w:val="00366A82"/>
    <w:rsid w:val="003A66E0"/>
    <w:rsid w:val="003C1F58"/>
    <w:rsid w:val="003C2467"/>
    <w:rsid w:val="003E2AA1"/>
    <w:rsid w:val="003E5DB3"/>
    <w:rsid w:val="004334E7"/>
    <w:rsid w:val="0047621B"/>
    <w:rsid w:val="00476ADB"/>
    <w:rsid w:val="00491C76"/>
    <w:rsid w:val="004F1404"/>
    <w:rsid w:val="005120EB"/>
    <w:rsid w:val="005330F6"/>
    <w:rsid w:val="00543ACF"/>
    <w:rsid w:val="00547D0E"/>
    <w:rsid w:val="005617CB"/>
    <w:rsid w:val="0056572C"/>
    <w:rsid w:val="0059004B"/>
    <w:rsid w:val="00593077"/>
    <w:rsid w:val="005A53B7"/>
    <w:rsid w:val="005A6597"/>
    <w:rsid w:val="005C3F3A"/>
    <w:rsid w:val="005E0A3F"/>
    <w:rsid w:val="005F7B6B"/>
    <w:rsid w:val="005F7FD6"/>
    <w:rsid w:val="00623F72"/>
    <w:rsid w:val="00626FCA"/>
    <w:rsid w:val="00686C3A"/>
    <w:rsid w:val="006871F7"/>
    <w:rsid w:val="006A5064"/>
    <w:rsid w:val="006C3A0B"/>
    <w:rsid w:val="006D4B28"/>
    <w:rsid w:val="006D5137"/>
    <w:rsid w:val="006E0225"/>
    <w:rsid w:val="006E043E"/>
    <w:rsid w:val="007015F0"/>
    <w:rsid w:val="00720951"/>
    <w:rsid w:val="00726AEA"/>
    <w:rsid w:val="007369A6"/>
    <w:rsid w:val="007916F9"/>
    <w:rsid w:val="00792388"/>
    <w:rsid w:val="00794813"/>
    <w:rsid w:val="007A107B"/>
    <w:rsid w:val="00807BBD"/>
    <w:rsid w:val="008230F9"/>
    <w:rsid w:val="00834840"/>
    <w:rsid w:val="00836B4A"/>
    <w:rsid w:val="00844FB9"/>
    <w:rsid w:val="00853EA3"/>
    <w:rsid w:val="00863D73"/>
    <w:rsid w:val="00886BA3"/>
    <w:rsid w:val="008A62E7"/>
    <w:rsid w:val="008B239B"/>
    <w:rsid w:val="008D0E37"/>
    <w:rsid w:val="008D60AE"/>
    <w:rsid w:val="008E17D9"/>
    <w:rsid w:val="008E1C7D"/>
    <w:rsid w:val="008E6FF9"/>
    <w:rsid w:val="008F534C"/>
    <w:rsid w:val="00903114"/>
    <w:rsid w:val="0091297C"/>
    <w:rsid w:val="009241EE"/>
    <w:rsid w:val="00980AD9"/>
    <w:rsid w:val="0098204D"/>
    <w:rsid w:val="0099092C"/>
    <w:rsid w:val="009B0F7A"/>
    <w:rsid w:val="009C1967"/>
    <w:rsid w:val="009D2DC1"/>
    <w:rsid w:val="00A319DB"/>
    <w:rsid w:val="00A52767"/>
    <w:rsid w:val="00A53D1A"/>
    <w:rsid w:val="00A90AC4"/>
    <w:rsid w:val="00AA648A"/>
    <w:rsid w:val="00AB3247"/>
    <w:rsid w:val="00AD416D"/>
    <w:rsid w:val="00AD6CC8"/>
    <w:rsid w:val="00AE73B1"/>
    <w:rsid w:val="00AF4B67"/>
    <w:rsid w:val="00B04A2B"/>
    <w:rsid w:val="00B23A01"/>
    <w:rsid w:val="00B35157"/>
    <w:rsid w:val="00B47BC4"/>
    <w:rsid w:val="00B723F5"/>
    <w:rsid w:val="00B97F12"/>
    <w:rsid w:val="00BB7A99"/>
    <w:rsid w:val="00BD3A93"/>
    <w:rsid w:val="00BF2751"/>
    <w:rsid w:val="00BF2979"/>
    <w:rsid w:val="00BF5144"/>
    <w:rsid w:val="00C93721"/>
    <w:rsid w:val="00CC34A4"/>
    <w:rsid w:val="00CE2BC9"/>
    <w:rsid w:val="00CE4E9F"/>
    <w:rsid w:val="00CE5251"/>
    <w:rsid w:val="00D2129F"/>
    <w:rsid w:val="00D34B0F"/>
    <w:rsid w:val="00D541BE"/>
    <w:rsid w:val="00D55845"/>
    <w:rsid w:val="00D82287"/>
    <w:rsid w:val="00D92AB0"/>
    <w:rsid w:val="00DE382E"/>
    <w:rsid w:val="00DE4DDF"/>
    <w:rsid w:val="00DF51F4"/>
    <w:rsid w:val="00E31392"/>
    <w:rsid w:val="00E70087"/>
    <w:rsid w:val="00E84D4A"/>
    <w:rsid w:val="00E876C9"/>
    <w:rsid w:val="00E9403C"/>
    <w:rsid w:val="00E94A52"/>
    <w:rsid w:val="00EA4488"/>
    <w:rsid w:val="00EA67AE"/>
    <w:rsid w:val="00EC3447"/>
    <w:rsid w:val="00EE55E1"/>
    <w:rsid w:val="00F22483"/>
    <w:rsid w:val="00F237B2"/>
    <w:rsid w:val="00FA2B8D"/>
    <w:rsid w:val="00FA4AE1"/>
    <w:rsid w:val="00FB3473"/>
    <w:rsid w:val="00FC12DD"/>
    <w:rsid w:val="00FF0121"/>
    <w:rsid w:val="00FF3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03C"/>
  </w:style>
  <w:style w:type="paragraph" w:styleId="1">
    <w:name w:val="heading 1"/>
    <w:basedOn w:val="a"/>
    <w:next w:val="a"/>
    <w:link w:val="10"/>
    <w:qFormat/>
    <w:rsid w:val="00E9403C"/>
    <w:pPr>
      <w:keepNext/>
      <w:ind w:right="-2"/>
      <w:jc w:val="right"/>
      <w:outlineLvl w:val="0"/>
    </w:pPr>
    <w:rPr>
      <w:kern w:val="28"/>
      <w:sz w:val="28"/>
    </w:rPr>
  </w:style>
  <w:style w:type="paragraph" w:styleId="2">
    <w:name w:val="heading 2"/>
    <w:basedOn w:val="a"/>
    <w:next w:val="a"/>
    <w:qFormat/>
    <w:rsid w:val="00E9403C"/>
    <w:pPr>
      <w:keepNext/>
      <w:outlineLvl w:val="1"/>
    </w:pPr>
    <w:rPr>
      <w:sz w:val="24"/>
      <w:lang w:val="en-US"/>
    </w:rPr>
  </w:style>
  <w:style w:type="paragraph" w:styleId="4">
    <w:name w:val="heading 4"/>
    <w:basedOn w:val="a"/>
    <w:next w:val="a"/>
    <w:link w:val="40"/>
    <w:semiHidden/>
    <w:unhideWhenUsed/>
    <w:qFormat/>
    <w:rsid w:val="005A659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403C"/>
    <w:pPr>
      <w:spacing w:before="240" w:after="120"/>
      <w:ind w:right="-2"/>
      <w:jc w:val="center"/>
    </w:pPr>
    <w:rPr>
      <w:b/>
      <w:spacing w:val="40"/>
      <w:kern w:val="28"/>
      <w:sz w:val="36"/>
    </w:rPr>
  </w:style>
  <w:style w:type="paragraph" w:styleId="a4">
    <w:name w:val="header"/>
    <w:basedOn w:val="a"/>
    <w:rsid w:val="00E9403C"/>
    <w:pPr>
      <w:tabs>
        <w:tab w:val="center" w:pos="4153"/>
        <w:tab w:val="right" w:pos="8306"/>
      </w:tabs>
    </w:pPr>
  </w:style>
  <w:style w:type="paragraph" w:styleId="a5">
    <w:name w:val="footer"/>
    <w:basedOn w:val="a"/>
    <w:rsid w:val="00E9403C"/>
    <w:pPr>
      <w:tabs>
        <w:tab w:val="center" w:pos="4153"/>
        <w:tab w:val="right" w:pos="8306"/>
      </w:tabs>
    </w:pPr>
  </w:style>
  <w:style w:type="character" w:styleId="a6">
    <w:name w:val="page number"/>
    <w:basedOn w:val="a0"/>
    <w:rsid w:val="00E9403C"/>
  </w:style>
  <w:style w:type="character" w:customStyle="1" w:styleId="10">
    <w:name w:val="Заголовок 1 Знак"/>
    <w:link w:val="1"/>
    <w:rsid w:val="006A5064"/>
    <w:rPr>
      <w:kern w:val="28"/>
      <w:sz w:val="28"/>
    </w:rPr>
  </w:style>
  <w:style w:type="character" w:styleId="a7">
    <w:name w:val="Hyperlink"/>
    <w:rsid w:val="00BF2751"/>
    <w:rPr>
      <w:color w:val="0000FF"/>
      <w:u w:val="single"/>
    </w:rPr>
  </w:style>
  <w:style w:type="paragraph" w:customStyle="1" w:styleId="ConsPlusNonformat">
    <w:name w:val="ConsPlusNonformat"/>
    <w:rsid w:val="00BF2751"/>
    <w:pPr>
      <w:widowControl w:val="0"/>
      <w:autoSpaceDE w:val="0"/>
      <w:autoSpaceDN w:val="0"/>
      <w:adjustRightInd w:val="0"/>
    </w:pPr>
    <w:rPr>
      <w:rFonts w:ascii="Courier New" w:eastAsia="Calibri" w:hAnsi="Courier New" w:cs="Courier New"/>
    </w:rPr>
  </w:style>
  <w:style w:type="paragraph" w:customStyle="1" w:styleId="ConsPlusNormal">
    <w:name w:val="ConsPlusNormal"/>
    <w:rsid w:val="00BF2751"/>
    <w:pPr>
      <w:widowControl w:val="0"/>
      <w:autoSpaceDE w:val="0"/>
      <w:autoSpaceDN w:val="0"/>
    </w:pPr>
    <w:rPr>
      <w:sz w:val="24"/>
    </w:rPr>
  </w:style>
  <w:style w:type="paragraph" w:customStyle="1" w:styleId="ConsPlusTitle">
    <w:name w:val="ConsPlusTitle"/>
    <w:rsid w:val="00BF2751"/>
    <w:pPr>
      <w:widowControl w:val="0"/>
      <w:autoSpaceDE w:val="0"/>
      <w:autoSpaceDN w:val="0"/>
    </w:pPr>
    <w:rPr>
      <w:b/>
      <w:sz w:val="24"/>
    </w:rPr>
  </w:style>
  <w:style w:type="paragraph" w:styleId="a8">
    <w:name w:val="Balloon Text"/>
    <w:basedOn w:val="a"/>
    <w:semiHidden/>
    <w:rsid w:val="00BF2751"/>
    <w:rPr>
      <w:rFonts w:ascii="Tahoma" w:hAnsi="Tahoma" w:cs="Tahoma"/>
      <w:sz w:val="16"/>
      <w:szCs w:val="16"/>
    </w:rPr>
  </w:style>
  <w:style w:type="paragraph" w:styleId="a9">
    <w:name w:val="Title"/>
    <w:basedOn w:val="a"/>
    <w:next w:val="a"/>
    <w:link w:val="aa"/>
    <w:qFormat/>
    <w:rsid w:val="006C3A0B"/>
    <w:pPr>
      <w:spacing w:before="240" w:after="60"/>
      <w:jc w:val="center"/>
      <w:outlineLvl w:val="0"/>
    </w:pPr>
    <w:rPr>
      <w:rFonts w:ascii="Cambria" w:hAnsi="Cambria"/>
      <w:b/>
      <w:bCs/>
      <w:kern w:val="28"/>
      <w:sz w:val="32"/>
      <w:szCs w:val="32"/>
    </w:rPr>
  </w:style>
  <w:style w:type="character" w:customStyle="1" w:styleId="aa">
    <w:name w:val="Название Знак"/>
    <w:link w:val="a9"/>
    <w:rsid w:val="006C3A0B"/>
    <w:rPr>
      <w:rFonts w:ascii="Cambria" w:eastAsia="Times New Roman" w:hAnsi="Cambria" w:cs="Times New Roman"/>
      <w:b/>
      <w:bCs/>
      <w:kern w:val="28"/>
      <w:sz w:val="32"/>
      <w:szCs w:val="32"/>
    </w:rPr>
  </w:style>
  <w:style w:type="character" w:customStyle="1" w:styleId="40">
    <w:name w:val="Заголовок 4 Знак"/>
    <w:link w:val="4"/>
    <w:semiHidden/>
    <w:rsid w:val="005A6597"/>
    <w:rPr>
      <w:rFonts w:ascii="Calibri" w:eastAsia="Times New Roman" w:hAnsi="Calibri" w:cs="Times New Roman"/>
      <w:b/>
      <w:bCs/>
      <w:sz w:val="28"/>
      <w:szCs w:val="28"/>
    </w:rPr>
  </w:style>
  <w:style w:type="paragraph" w:customStyle="1" w:styleId="11">
    <w:name w:val="Без интервала1"/>
    <w:rsid w:val="005A6597"/>
    <w:rPr>
      <w:rFonts w:ascii="Calibri" w:hAnsi="Calibri" w:cs="Calibri"/>
      <w:sz w:val="22"/>
      <w:szCs w:val="22"/>
    </w:rPr>
  </w:style>
  <w:style w:type="paragraph" w:customStyle="1" w:styleId="Default">
    <w:name w:val="Default"/>
    <w:rsid w:val="005A6597"/>
    <w:pPr>
      <w:autoSpaceDE w:val="0"/>
      <w:autoSpaceDN w:val="0"/>
      <w:adjustRightInd w:val="0"/>
    </w:pPr>
    <w:rPr>
      <w:rFonts w:eastAsia="Calibri"/>
      <w:color w:val="000000"/>
      <w:sz w:val="24"/>
      <w:szCs w:val="24"/>
      <w:lang w:eastAsia="en-US"/>
    </w:rPr>
  </w:style>
  <w:style w:type="character" w:styleId="ab">
    <w:name w:val="footnote reference"/>
    <w:rsid w:val="005A6597"/>
    <w:rPr>
      <w:vertAlign w:val="superscript"/>
    </w:rPr>
  </w:style>
  <w:style w:type="paragraph" w:styleId="ac">
    <w:name w:val="No Spacing"/>
    <w:uiPriority w:val="1"/>
    <w:qFormat/>
    <w:rsid w:val="008E6FF9"/>
  </w:style>
  <w:style w:type="table" w:customStyle="1" w:styleId="PlainTable2">
    <w:name w:val="Plain Table 2"/>
    <w:basedOn w:val="a1"/>
    <w:uiPriority w:val="42"/>
    <w:rsid w:val="005F7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d">
    <w:name w:val="Table Grid"/>
    <w:basedOn w:val="a1"/>
    <w:rsid w:val="005F7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49464">
      <w:bodyDiv w:val="1"/>
      <w:marLeft w:val="0"/>
      <w:marRight w:val="0"/>
      <w:marTop w:val="0"/>
      <w:marBottom w:val="0"/>
      <w:divBdr>
        <w:top w:val="none" w:sz="0" w:space="0" w:color="auto"/>
        <w:left w:val="none" w:sz="0" w:space="0" w:color="auto"/>
        <w:bottom w:val="none" w:sz="0" w:space="0" w:color="auto"/>
        <w:right w:val="none" w:sz="0" w:space="0" w:color="auto"/>
      </w:divBdr>
    </w:div>
    <w:div w:id="734468668">
      <w:bodyDiv w:val="1"/>
      <w:marLeft w:val="0"/>
      <w:marRight w:val="0"/>
      <w:marTop w:val="0"/>
      <w:marBottom w:val="0"/>
      <w:divBdr>
        <w:top w:val="none" w:sz="0" w:space="0" w:color="auto"/>
        <w:left w:val="none" w:sz="0" w:space="0" w:color="auto"/>
        <w:bottom w:val="none" w:sz="0" w:space="0" w:color="auto"/>
        <w:right w:val="none" w:sz="0" w:space="0" w:color="auto"/>
      </w:divBdr>
    </w:div>
    <w:div w:id="894901150">
      <w:bodyDiv w:val="1"/>
      <w:marLeft w:val="0"/>
      <w:marRight w:val="0"/>
      <w:marTop w:val="0"/>
      <w:marBottom w:val="0"/>
      <w:divBdr>
        <w:top w:val="none" w:sz="0" w:space="0" w:color="auto"/>
        <w:left w:val="none" w:sz="0" w:space="0" w:color="auto"/>
        <w:bottom w:val="none" w:sz="0" w:space="0" w:color="auto"/>
        <w:right w:val="none" w:sz="0" w:space="0" w:color="auto"/>
      </w:divBdr>
    </w:div>
    <w:div w:id="992636213">
      <w:bodyDiv w:val="1"/>
      <w:marLeft w:val="0"/>
      <w:marRight w:val="0"/>
      <w:marTop w:val="0"/>
      <w:marBottom w:val="0"/>
      <w:divBdr>
        <w:top w:val="none" w:sz="0" w:space="0" w:color="auto"/>
        <w:left w:val="none" w:sz="0" w:space="0" w:color="auto"/>
        <w:bottom w:val="none" w:sz="0" w:space="0" w:color="auto"/>
        <w:right w:val="none" w:sz="0" w:space="0" w:color="auto"/>
      </w:divBdr>
    </w:div>
    <w:div w:id="1134180417">
      <w:bodyDiv w:val="1"/>
      <w:marLeft w:val="0"/>
      <w:marRight w:val="0"/>
      <w:marTop w:val="0"/>
      <w:marBottom w:val="0"/>
      <w:divBdr>
        <w:top w:val="none" w:sz="0" w:space="0" w:color="auto"/>
        <w:left w:val="none" w:sz="0" w:space="0" w:color="auto"/>
        <w:bottom w:val="none" w:sz="0" w:space="0" w:color="auto"/>
        <w:right w:val="none" w:sz="0" w:space="0" w:color="auto"/>
      </w:divBdr>
    </w:div>
    <w:div w:id="1213232640">
      <w:bodyDiv w:val="1"/>
      <w:marLeft w:val="0"/>
      <w:marRight w:val="0"/>
      <w:marTop w:val="0"/>
      <w:marBottom w:val="0"/>
      <w:divBdr>
        <w:top w:val="none" w:sz="0" w:space="0" w:color="auto"/>
        <w:left w:val="none" w:sz="0" w:space="0" w:color="auto"/>
        <w:bottom w:val="none" w:sz="0" w:space="0" w:color="auto"/>
        <w:right w:val="none" w:sz="0" w:space="0" w:color="auto"/>
      </w:divBdr>
    </w:div>
    <w:div w:id="1265501096">
      <w:bodyDiv w:val="1"/>
      <w:marLeft w:val="0"/>
      <w:marRight w:val="0"/>
      <w:marTop w:val="0"/>
      <w:marBottom w:val="0"/>
      <w:divBdr>
        <w:top w:val="none" w:sz="0" w:space="0" w:color="auto"/>
        <w:left w:val="none" w:sz="0" w:space="0" w:color="auto"/>
        <w:bottom w:val="none" w:sz="0" w:space="0" w:color="auto"/>
        <w:right w:val="none" w:sz="0" w:space="0" w:color="auto"/>
      </w:divBdr>
    </w:div>
    <w:div w:id="1912108346">
      <w:bodyDiv w:val="1"/>
      <w:marLeft w:val="0"/>
      <w:marRight w:val="0"/>
      <w:marTop w:val="0"/>
      <w:marBottom w:val="0"/>
      <w:divBdr>
        <w:top w:val="none" w:sz="0" w:space="0" w:color="auto"/>
        <w:left w:val="none" w:sz="0" w:space="0" w:color="auto"/>
        <w:bottom w:val="none" w:sz="0" w:space="0" w:color="auto"/>
        <w:right w:val="none" w:sz="0" w:space="0" w:color="auto"/>
      </w:divBdr>
    </w:div>
    <w:div w:id="20169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azizov\Desktop\&#1044;&#1086;&#1082;&#1091;&#1084;&#1077;&#1085;&#1090;&#1099;%20&#1089;%20&#1088;&#1072;&#1073;&#1086;&#1095;&#1077;&#1075;&#1086;%20&#1089;&#1090;&#1086;&#1083;&#1072;\SERVER\&#1056;&#1072;&#1079;&#1085;&#1086;&#1077;\&#1056;&#1040;&#1057;&#1055;&#1054;&#1056;&#1071;&#1046;&#1045;&#1053;&#1048;&#1071;%20,%20&#1055;&#1054;&#1057;&#1058;&#1040;&#1053;&#1054;&#1042;&#1051;&#1045;&#1053;&#1048;&#1071;\&#1054;&#1055;&#1050;&#1055;\&#1055;&#1056;&#1054;&#1045;&#1050;&#1058;%201(&#1082;&#1086;&#1085;&#1092;&#1083;.&#1080;&#1085;&#1090;&#1077;&#1088;&#1077;&#1089;&#1086;&#1074;).doc" TargetMode="External"/><Relationship Id="rId4" Type="http://schemas.openxmlformats.org/officeDocument/2006/relationships/webSettings" Target="webSetting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2349</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15708</CharactersWithSpaces>
  <SharedDoc>false</SharedDoc>
  <HLinks>
    <vt:vector size="18" baseType="variant">
      <vt:variant>
        <vt:i4>74186761</vt:i4>
      </vt:variant>
      <vt:variant>
        <vt:i4>6</vt:i4>
      </vt:variant>
      <vt:variant>
        <vt:i4>0</vt:i4>
      </vt:variant>
      <vt:variant>
        <vt:i4>5</vt:i4>
      </vt:variant>
      <vt:variant>
        <vt:lpwstr>../../SERVER/Разное/РАСПОРЯЖЕНИЯ , ПОСТАНОВЛЕНИЯ/ОПКП/ПРОЕКТ 1(конфл.интересов).doc</vt:lpwstr>
      </vt:variant>
      <vt:variant>
        <vt:lpwstr>P120#P120</vt:lpwstr>
      </vt:variant>
      <vt:variant>
        <vt:i4>67633173</vt:i4>
      </vt:variant>
      <vt:variant>
        <vt:i4>3</vt:i4>
      </vt:variant>
      <vt:variant>
        <vt:i4>0</vt:i4>
      </vt:variant>
      <vt:variant>
        <vt:i4>5</vt:i4>
      </vt:variant>
      <vt:variant>
        <vt:lpwstr>C:\Users\SokolovaAA\Desktop\Типовые акты для ГУ готовые\5 Положение о порядке уведомления работодателя о фактах склонения к коррупции.docx</vt:lpwstr>
      </vt:variant>
      <vt:variant>
        <vt:lpwstr>P153</vt:lpwstr>
      </vt:variant>
      <vt:variant>
        <vt:i4>1770580</vt:i4>
      </vt:variant>
      <vt:variant>
        <vt:i4>0</vt:i4>
      </vt:variant>
      <vt:variant>
        <vt:i4>0</vt:i4>
      </vt:variant>
      <vt:variant>
        <vt:i4>5</vt:i4>
      </vt:variant>
      <vt:variant>
        <vt:lpwstr>\\utksrv\SERVER\Разное\РАСПОРЯЖЕНИЯ , ПОСТАНОВЛЕНИЯ\ОПКП\ПРОЕКТ 1(конфл.интересов).doc</vt:lpwstr>
      </vt:variant>
      <vt:variant>
        <vt:lpwstr>P38#P38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890</dc:creator>
  <cp:lastModifiedBy>1</cp:lastModifiedBy>
  <cp:revision>13</cp:revision>
  <cp:lastPrinted>2024-08-14T11:44:00Z</cp:lastPrinted>
  <dcterms:created xsi:type="dcterms:W3CDTF">2025-03-10T05:33:00Z</dcterms:created>
  <dcterms:modified xsi:type="dcterms:W3CDTF">2025-03-10T06:50:00Z</dcterms:modified>
</cp:coreProperties>
</file>