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C2" w:rsidRPr="00697EC2" w:rsidRDefault="00697EC2" w:rsidP="00697EC2">
      <w:pPr>
        <w:ind w:right="1701"/>
        <w:jc w:val="center"/>
        <w:rPr>
          <w:b/>
          <w:sz w:val="28"/>
          <w:szCs w:val="28"/>
        </w:rPr>
      </w:pPr>
      <w:r w:rsidRPr="00697EC2">
        <w:rPr>
          <w:b/>
          <w:sz w:val="28"/>
          <w:szCs w:val="28"/>
        </w:rPr>
        <w:t>Российская Федерация</w:t>
      </w:r>
    </w:p>
    <w:p w:rsidR="00697EC2" w:rsidRPr="00697EC2" w:rsidRDefault="00697EC2" w:rsidP="00697EC2">
      <w:pPr>
        <w:ind w:right="1701"/>
        <w:jc w:val="center"/>
        <w:rPr>
          <w:b/>
          <w:sz w:val="28"/>
          <w:szCs w:val="28"/>
        </w:rPr>
      </w:pPr>
      <w:r w:rsidRPr="00697EC2">
        <w:rPr>
          <w:b/>
          <w:sz w:val="28"/>
          <w:szCs w:val="28"/>
        </w:rPr>
        <w:t>АДМИНИСТРАЦИЯ</w:t>
      </w:r>
    </w:p>
    <w:p w:rsidR="00697EC2" w:rsidRPr="00697EC2" w:rsidRDefault="00841776" w:rsidP="00697EC2">
      <w:pPr>
        <w:ind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Ковалевского</w:t>
      </w:r>
      <w:r w:rsidR="00697EC2" w:rsidRPr="00697EC2">
        <w:rPr>
          <w:b/>
          <w:sz w:val="28"/>
          <w:szCs w:val="28"/>
        </w:rPr>
        <w:t xml:space="preserve"> сельского поселения</w:t>
      </w:r>
    </w:p>
    <w:p w:rsidR="00697EC2" w:rsidRPr="00697EC2" w:rsidRDefault="00697EC2" w:rsidP="00697EC2">
      <w:pPr>
        <w:spacing w:before="100" w:after="100"/>
        <w:ind w:right="1701"/>
        <w:jc w:val="center"/>
        <w:rPr>
          <w:b/>
          <w:sz w:val="28"/>
          <w:szCs w:val="28"/>
        </w:rPr>
      </w:pPr>
    </w:p>
    <w:p w:rsidR="00697EC2" w:rsidRPr="00697EC2" w:rsidRDefault="00697EC2" w:rsidP="00697EC2">
      <w:pPr>
        <w:spacing w:before="100" w:after="100"/>
        <w:ind w:right="1701"/>
        <w:jc w:val="center"/>
        <w:rPr>
          <w:b/>
          <w:sz w:val="28"/>
          <w:szCs w:val="28"/>
        </w:rPr>
      </w:pPr>
      <w:r w:rsidRPr="00697EC2">
        <w:rPr>
          <w:b/>
          <w:sz w:val="28"/>
          <w:szCs w:val="28"/>
        </w:rPr>
        <w:t>Постановление</w:t>
      </w:r>
    </w:p>
    <w:p w:rsidR="00697EC2" w:rsidRPr="00697EC2" w:rsidRDefault="009808BD" w:rsidP="00697EC2">
      <w:pPr>
        <w:tabs>
          <w:tab w:val="center" w:pos="3686"/>
          <w:tab w:val="right" w:pos="7938"/>
        </w:tabs>
        <w:spacing w:before="160" w:after="160"/>
        <w:rPr>
          <w:sz w:val="28"/>
          <w:szCs w:val="28"/>
        </w:rPr>
      </w:pPr>
      <w:r>
        <w:rPr>
          <w:sz w:val="28"/>
          <w:szCs w:val="28"/>
        </w:rPr>
        <w:t>05.04.2016                               № 49</w:t>
      </w:r>
      <w:r w:rsidR="00841776">
        <w:rPr>
          <w:sz w:val="28"/>
          <w:szCs w:val="28"/>
        </w:rPr>
        <w:t xml:space="preserve">                                                                х.Платово</w:t>
      </w:r>
    </w:p>
    <w:p w:rsidR="006F11E8" w:rsidRPr="009C26CF" w:rsidRDefault="006F11E8" w:rsidP="00415B6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841776" w:rsidRDefault="00841776" w:rsidP="004F21BB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порядка</w:t>
      </w:r>
    </w:p>
    <w:p w:rsidR="004F21BB" w:rsidRPr="00841776" w:rsidRDefault="00841776" w:rsidP="004F21BB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списания и восстановления в учете</w:t>
      </w:r>
    </w:p>
    <w:p w:rsidR="004F21BB" w:rsidRPr="00841776" w:rsidRDefault="00841776" w:rsidP="004F21BB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задолженности по денежным обязательствам</w:t>
      </w:r>
    </w:p>
    <w:p w:rsidR="00841776" w:rsidRDefault="00841776" w:rsidP="004F21BB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пользование земельным</w:t>
      </w:r>
      <w:r w:rsidR="009808BD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участками,</w:t>
      </w:r>
    </w:p>
    <w:p w:rsidR="00841776" w:rsidRDefault="00841776" w:rsidP="004F21BB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находящимися в муниципальной собственности,</w:t>
      </w:r>
    </w:p>
    <w:p w:rsidR="00841776" w:rsidRDefault="00841776" w:rsidP="004F21BB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земельными участками</w:t>
      </w:r>
      <w:r w:rsidR="004F21BB" w:rsidRPr="0084177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государственная собственность</w:t>
      </w:r>
      <w:r w:rsidR="004F21BB" w:rsidRPr="00841776">
        <w:rPr>
          <w:b w:val="0"/>
          <w:sz w:val="24"/>
          <w:szCs w:val="24"/>
        </w:rPr>
        <w:t xml:space="preserve"> </w:t>
      </w:r>
    </w:p>
    <w:p w:rsidR="004F21BB" w:rsidRPr="00841776" w:rsidRDefault="00841776" w:rsidP="004F21BB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которые не разграничена</w:t>
      </w:r>
    </w:p>
    <w:p w:rsidR="006F11E8" w:rsidRPr="00841776" w:rsidRDefault="006F11E8" w:rsidP="00697EC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97EC2" w:rsidRDefault="004F21BB" w:rsidP="004F21BB">
      <w:pPr>
        <w:pStyle w:val="ConsPlusNormal"/>
        <w:ind w:firstLine="540"/>
        <w:jc w:val="both"/>
        <w:rPr>
          <w:b/>
          <w:bCs/>
          <w:szCs w:val="28"/>
        </w:rPr>
      </w:pPr>
      <w:r>
        <w:t xml:space="preserve">В соответствии со </w:t>
      </w:r>
      <w:hyperlink r:id="rId7" w:history="1">
        <w:r w:rsidRPr="004F21BB">
          <w:t>статьей 4</w:t>
        </w:r>
      </w:hyperlink>
      <w:r>
        <w:t xml:space="preserve">Областного закона от 22.07.2003 N 19-ЗС "О регулировании земельных отношений в Ростовской области" </w:t>
      </w:r>
      <w:r w:rsidR="00697EC2" w:rsidRPr="00697EC2">
        <w:rPr>
          <w:bCs/>
          <w:szCs w:val="28"/>
        </w:rPr>
        <w:t>руководствуясь ст. 30 Устава муниципального образования «</w:t>
      </w:r>
      <w:r w:rsidR="00841776">
        <w:rPr>
          <w:bCs/>
          <w:szCs w:val="28"/>
        </w:rPr>
        <w:t>Ковалевское</w:t>
      </w:r>
      <w:r w:rsidR="00697EC2" w:rsidRPr="00697EC2">
        <w:rPr>
          <w:bCs/>
          <w:szCs w:val="28"/>
        </w:rPr>
        <w:t xml:space="preserve"> сельское поселение», Администрация </w:t>
      </w:r>
      <w:r w:rsidR="00841776">
        <w:rPr>
          <w:bCs/>
          <w:szCs w:val="28"/>
        </w:rPr>
        <w:t>Ковалевского</w:t>
      </w:r>
      <w:r w:rsidR="00697EC2" w:rsidRPr="00697EC2">
        <w:rPr>
          <w:bCs/>
          <w:szCs w:val="28"/>
        </w:rPr>
        <w:t xml:space="preserve"> сельского поселения, -                                              </w:t>
      </w:r>
    </w:p>
    <w:p w:rsidR="00697EC2" w:rsidRDefault="00697EC2" w:rsidP="00697EC2">
      <w:pPr>
        <w:pStyle w:val="ac"/>
        <w:spacing w:line="276" w:lineRule="auto"/>
        <w:ind w:firstLine="851"/>
        <w:rPr>
          <w:b w:val="0"/>
          <w:bCs/>
          <w:szCs w:val="28"/>
          <w:lang w:val="ru-RU"/>
        </w:rPr>
      </w:pPr>
    </w:p>
    <w:p w:rsidR="00697EC2" w:rsidRPr="00697EC2" w:rsidRDefault="00697EC2" w:rsidP="00697EC2">
      <w:pPr>
        <w:pStyle w:val="ac"/>
        <w:spacing w:line="276" w:lineRule="auto"/>
        <w:ind w:firstLine="851"/>
        <w:rPr>
          <w:b w:val="0"/>
          <w:bCs/>
          <w:szCs w:val="28"/>
          <w:lang w:val="ru-RU"/>
        </w:rPr>
      </w:pPr>
      <w:r w:rsidRPr="00697EC2">
        <w:rPr>
          <w:b w:val="0"/>
          <w:bCs/>
          <w:szCs w:val="28"/>
          <w:lang w:val="ru-RU"/>
        </w:rPr>
        <w:t>Постановляет:</w:t>
      </w:r>
    </w:p>
    <w:p w:rsidR="00697EC2" w:rsidRDefault="00697EC2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F21BB" w:rsidRDefault="009C26CF" w:rsidP="004F21BB">
      <w:pPr>
        <w:pStyle w:val="ConsPlusNormal"/>
        <w:ind w:firstLine="540"/>
        <w:jc w:val="both"/>
      </w:pPr>
      <w:r w:rsidRPr="009C26CF">
        <w:rPr>
          <w:rFonts w:eastAsia="Calibri"/>
          <w:color w:val="000000" w:themeColor="text1"/>
          <w:szCs w:val="28"/>
          <w:lang w:eastAsia="en-US"/>
        </w:rPr>
        <w:t>1.</w:t>
      </w:r>
      <w:r w:rsidR="002314EE">
        <w:rPr>
          <w:rFonts w:eastAsia="Calibri"/>
          <w:color w:val="000000" w:themeColor="text1"/>
          <w:szCs w:val="28"/>
          <w:lang w:eastAsia="en-US"/>
        </w:rPr>
        <w:t> </w:t>
      </w:r>
      <w:r w:rsidR="004F21BB">
        <w:t xml:space="preserve"> Утвердить </w:t>
      </w:r>
      <w:hyperlink w:anchor="P44" w:history="1">
        <w:r w:rsidR="004F21BB" w:rsidRPr="004F21BB">
          <w:t>Порядок</w:t>
        </w:r>
      </w:hyperlink>
      <w:r w:rsidR="004F21BB">
        <w:t xml:space="preserve">списания и восстановления в учете задолженности по денежным обязательствам за пользование земельными участками, находящимися в муниципальной собственности, и земельными участками, </w:t>
      </w:r>
      <w:r w:rsidR="00A32690">
        <w:t>государственная</w:t>
      </w:r>
      <w:r w:rsidR="004F21BB">
        <w:t xml:space="preserve"> собственность на которые не разграничена, согласно приложению.</w:t>
      </w:r>
    </w:p>
    <w:p w:rsidR="009C26CF" w:rsidRPr="009C26CF" w:rsidRDefault="004F21BB" w:rsidP="004F21B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97EC2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2314EE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9C26CF" w:rsidRPr="009C26CF">
        <w:rPr>
          <w:rFonts w:eastAsia="Calibri"/>
          <w:color w:val="000000" w:themeColor="text1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697EC2" w:rsidRPr="00126197" w:rsidRDefault="00697EC2" w:rsidP="004F21BB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126197">
        <w:rPr>
          <w:sz w:val="28"/>
          <w:szCs w:val="28"/>
        </w:rPr>
        <w:t>3. Контрол</w:t>
      </w:r>
      <w:r>
        <w:rPr>
          <w:sz w:val="28"/>
          <w:szCs w:val="28"/>
        </w:rPr>
        <w:t xml:space="preserve">ь по выполнениюнастоящего </w:t>
      </w:r>
      <w:r w:rsidRPr="00126197">
        <w:rPr>
          <w:sz w:val="28"/>
          <w:szCs w:val="28"/>
        </w:rPr>
        <w:t>по</w:t>
      </w:r>
      <w:r>
        <w:rPr>
          <w:sz w:val="28"/>
          <w:szCs w:val="28"/>
        </w:rPr>
        <w:t>становления оставляю за собой</w:t>
      </w:r>
    </w:p>
    <w:p w:rsidR="00697EC2" w:rsidRDefault="00697EC2" w:rsidP="00697EC2">
      <w:pPr>
        <w:pStyle w:val="ac"/>
        <w:tabs>
          <w:tab w:val="left" w:pos="750"/>
        </w:tabs>
        <w:jc w:val="left"/>
        <w:rPr>
          <w:b w:val="0"/>
          <w:bCs/>
          <w:szCs w:val="28"/>
          <w:lang w:val="ru-RU"/>
        </w:rPr>
      </w:pPr>
    </w:p>
    <w:p w:rsidR="004F21BB" w:rsidRPr="004F21BB" w:rsidRDefault="004F21BB" w:rsidP="004F21BB">
      <w:pPr>
        <w:pStyle w:val="ad"/>
        <w:rPr>
          <w:lang w:eastAsia="ar-SA"/>
        </w:rPr>
      </w:pPr>
    </w:p>
    <w:p w:rsidR="00697EC2" w:rsidRPr="00126197" w:rsidRDefault="00697EC2" w:rsidP="00697EC2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1776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</w:t>
      </w:r>
      <w:r w:rsidR="00841776">
        <w:rPr>
          <w:sz w:val="28"/>
          <w:szCs w:val="28"/>
        </w:rPr>
        <w:t>сельского поселения                                             Н.В.Изварин</w:t>
      </w:r>
    </w:p>
    <w:p w:rsidR="00697EC2" w:rsidRDefault="00697EC2" w:rsidP="00697EC2">
      <w:pPr>
        <w:pStyle w:val="ac"/>
        <w:jc w:val="left"/>
        <w:rPr>
          <w:b w:val="0"/>
          <w:sz w:val="24"/>
          <w:szCs w:val="24"/>
          <w:lang w:val="ru-RU"/>
        </w:rPr>
      </w:pPr>
    </w:p>
    <w:p w:rsidR="00E041DA" w:rsidRPr="00E041DA" w:rsidRDefault="00E041DA" w:rsidP="00E041DA">
      <w:pPr>
        <w:pStyle w:val="ac"/>
        <w:pageBreakBefore/>
        <w:ind w:left="5529"/>
        <w:jc w:val="right"/>
        <w:rPr>
          <w:b w:val="0"/>
          <w:sz w:val="24"/>
          <w:szCs w:val="28"/>
          <w:lang w:val="ru-RU"/>
        </w:rPr>
      </w:pPr>
      <w:r w:rsidRPr="00E041DA">
        <w:rPr>
          <w:b w:val="0"/>
          <w:sz w:val="24"/>
          <w:szCs w:val="28"/>
          <w:lang w:val="ru-RU"/>
        </w:rPr>
        <w:lastRenderedPageBreak/>
        <w:t xml:space="preserve">Приложение </w:t>
      </w:r>
    </w:p>
    <w:p w:rsidR="00E041DA" w:rsidRPr="00E041DA" w:rsidRDefault="00E041DA" w:rsidP="00E041DA">
      <w:pPr>
        <w:pStyle w:val="ac"/>
        <w:ind w:left="5529"/>
        <w:jc w:val="right"/>
        <w:rPr>
          <w:b w:val="0"/>
          <w:sz w:val="24"/>
          <w:szCs w:val="28"/>
          <w:lang w:val="ru-RU"/>
        </w:rPr>
      </w:pPr>
      <w:r w:rsidRPr="00E041DA">
        <w:rPr>
          <w:b w:val="0"/>
          <w:sz w:val="24"/>
          <w:szCs w:val="28"/>
          <w:lang w:val="ru-RU"/>
        </w:rPr>
        <w:t xml:space="preserve">к постановлению </w:t>
      </w:r>
    </w:p>
    <w:p w:rsidR="00E041DA" w:rsidRPr="00E041DA" w:rsidRDefault="00E041DA" w:rsidP="00E041DA">
      <w:pPr>
        <w:pStyle w:val="ac"/>
        <w:ind w:left="5529"/>
        <w:jc w:val="right"/>
        <w:rPr>
          <w:b w:val="0"/>
          <w:sz w:val="24"/>
          <w:szCs w:val="28"/>
          <w:lang w:val="ru-RU"/>
        </w:rPr>
      </w:pPr>
      <w:r w:rsidRPr="00E041DA">
        <w:rPr>
          <w:b w:val="0"/>
          <w:sz w:val="24"/>
          <w:szCs w:val="28"/>
          <w:lang w:val="ru-RU"/>
        </w:rPr>
        <w:t xml:space="preserve">Администрации </w:t>
      </w:r>
      <w:r w:rsidR="00841776">
        <w:rPr>
          <w:b w:val="0"/>
          <w:sz w:val="24"/>
          <w:szCs w:val="28"/>
          <w:lang w:val="ru-RU"/>
        </w:rPr>
        <w:t>Ковалевского</w:t>
      </w:r>
      <w:r w:rsidRPr="00E041DA">
        <w:rPr>
          <w:b w:val="0"/>
          <w:sz w:val="24"/>
          <w:szCs w:val="28"/>
          <w:lang w:val="ru-RU"/>
        </w:rPr>
        <w:t xml:space="preserve">                       сельского поселения                                </w:t>
      </w:r>
      <w:r w:rsidR="009808BD">
        <w:rPr>
          <w:b w:val="0"/>
          <w:sz w:val="24"/>
          <w:szCs w:val="28"/>
          <w:lang w:val="ru-RU"/>
        </w:rPr>
        <w:t xml:space="preserve">                от 05.04.2016</w:t>
      </w:r>
      <w:r w:rsidRPr="00E041DA">
        <w:rPr>
          <w:b w:val="0"/>
          <w:sz w:val="24"/>
          <w:szCs w:val="28"/>
          <w:lang w:val="ru-RU"/>
        </w:rPr>
        <w:t xml:space="preserve"> №</w:t>
      </w:r>
      <w:r w:rsidR="009808BD">
        <w:rPr>
          <w:b w:val="0"/>
          <w:sz w:val="24"/>
          <w:szCs w:val="28"/>
          <w:lang w:val="ru-RU"/>
        </w:rPr>
        <w:t xml:space="preserve"> 49</w:t>
      </w:r>
    </w:p>
    <w:p w:rsidR="009C26CF" w:rsidRPr="009C26CF" w:rsidRDefault="009C26CF" w:rsidP="00F65DB1">
      <w:pPr>
        <w:autoSpaceDE w:val="0"/>
        <w:autoSpaceDN w:val="0"/>
        <w:adjustRightInd w:val="0"/>
        <w:spacing w:line="233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4F21BB" w:rsidRPr="005939B8" w:rsidRDefault="004F21BB" w:rsidP="004F21BB">
      <w:pPr>
        <w:pStyle w:val="ConsPlusTitle"/>
        <w:jc w:val="center"/>
        <w:rPr>
          <w:b w:val="0"/>
        </w:rPr>
      </w:pPr>
      <w:r w:rsidRPr="005939B8">
        <w:rPr>
          <w:b w:val="0"/>
        </w:rPr>
        <w:t>ПОРЯДОК</w:t>
      </w:r>
    </w:p>
    <w:p w:rsidR="004F21BB" w:rsidRPr="005939B8" w:rsidRDefault="004F21BB" w:rsidP="004F21BB">
      <w:pPr>
        <w:pStyle w:val="ConsPlusTitle"/>
        <w:jc w:val="center"/>
        <w:rPr>
          <w:b w:val="0"/>
        </w:rPr>
      </w:pPr>
      <w:r w:rsidRPr="005939B8">
        <w:rPr>
          <w:b w:val="0"/>
        </w:rPr>
        <w:t>СПИСАНИЯ И ВОССТАНОВЛЕНИЯ В УЧЕТЕ ЗАДОЛЖЕННОСТИ</w:t>
      </w:r>
    </w:p>
    <w:p w:rsidR="004F21BB" w:rsidRPr="005939B8" w:rsidRDefault="004F21BB" w:rsidP="004F21BB">
      <w:pPr>
        <w:pStyle w:val="ConsPlusTitle"/>
        <w:jc w:val="center"/>
        <w:rPr>
          <w:b w:val="0"/>
        </w:rPr>
      </w:pPr>
      <w:r w:rsidRPr="005939B8">
        <w:rPr>
          <w:b w:val="0"/>
        </w:rPr>
        <w:t xml:space="preserve">ПО ДЕНЕЖНЫМ ОБЯЗАТЕЛЬСТВАМ ЗА ПОЛЬЗОВАНИЕ ЗЕМЕЛЬНЫМИУЧАСТКАМИ, НАХОДЯЩИМИСЯ В </w:t>
      </w:r>
      <w:r w:rsidR="005939B8">
        <w:rPr>
          <w:b w:val="0"/>
        </w:rPr>
        <w:t>МУНИЦИПАЛЬНОЙ</w:t>
      </w:r>
      <w:r w:rsidRPr="005939B8">
        <w:rPr>
          <w:b w:val="0"/>
        </w:rPr>
        <w:t xml:space="preserve"> СОБСТВЕННОСТИ, И ЗЕМЕЛЬНЫМИ УЧАСТКАМИ,</w:t>
      </w:r>
      <w:r w:rsidR="00A32690">
        <w:rPr>
          <w:b w:val="0"/>
        </w:rPr>
        <w:t xml:space="preserve">ГОСУДАРСТВЕННАЯ </w:t>
      </w:r>
      <w:bookmarkStart w:id="1" w:name="_GoBack"/>
      <w:bookmarkEnd w:id="1"/>
      <w:r w:rsidRPr="005939B8">
        <w:rPr>
          <w:b w:val="0"/>
        </w:rPr>
        <w:t>СОБСТВЕННОСТЬ НА КОТОРЫЕ НЕ РАЗГРАНИЧЕНА</w:t>
      </w:r>
    </w:p>
    <w:p w:rsidR="005939B8" w:rsidRDefault="005939B8" w:rsidP="004F21BB">
      <w:pPr>
        <w:pStyle w:val="ConsPlusNormal"/>
        <w:ind w:firstLine="540"/>
        <w:jc w:val="both"/>
      </w:pPr>
    </w:p>
    <w:p w:rsidR="004F21BB" w:rsidRDefault="004F21BB" w:rsidP="004F21BB">
      <w:pPr>
        <w:pStyle w:val="ConsPlusNormal"/>
        <w:ind w:firstLine="540"/>
        <w:jc w:val="both"/>
      </w:pPr>
      <w:r>
        <w:t xml:space="preserve">1. Настоящий Порядок регулирует отношения по вопросам списания безнадежной к взысканию задолженности по денежным обязательствам за пользование земельными участками, находящимися в </w:t>
      </w:r>
      <w:r w:rsidR="005939B8">
        <w:t>муниципальной</w:t>
      </w:r>
      <w:r>
        <w:t xml:space="preserve"> собственности, и земельными участками, </w:t>
      </w:r>
      <w:r w:rsidR="005939B8">
        <w:t>государственная</w:t>
      </w:r>
      <w:r>
        <w:t xml:space="preserve"> собственность на которые не разграничена, а также восстановления в учете задолженности по денежным обязательствам за пользование указанными земельными участками (далее - задолженность).</w:t>
      </w:r>
    </w:p>
    <w:p w:rsidR="004F21BB" w:rsidRDefault="004F21BB" w:rsidP="004F21BB">
      <w:pPr>
        <w:pStyle w:val="ConsPlusNormal"/>
        <w:ind w:firstLine="540"/>
        <w:jc w:val="both"/>
      </w:pPr>
      <w:r>
        <w:t>2. Действие настоящего Порядка распространяется на задолженность, возникшую на основании:</w:t>
      </w:r>
    </w:p>
    <w:p w:rsidR="004F21BB" w:rsidRDefault="004F21BB" w:rsidP="004F21BB">
      <w:pPr>
        <w:pStyle w:val="ConsPlusNormal"/>
        <w:ind w:firstLine="540"/>
        <w:jc w:val="both"/>
      </w:pPr>
      <w:r>
        <w:t>договоров аренды земельных участков;</w:t>
      </w:r>
    </w:p>
    <w:p w:rsidR="004F21BB" w:rsidRDefault="004F21BB" w:rsidP="004F21BB">
      <w:pPr>
        <w:pStyle w:val="ConsPlusNormal"/>
        <w:ind w:firstLine="540"/>
        <w:jc w:val="both"/>
      </w:pPr>
      <w:r>
        <w:t>вступивших в законную силу решений суда о взыскании сумм по договорам аренды земельных участков (арендная плата, неустойка (штраф, пеня);</w:t>
      </w:r>
    </w:p>
    <w:p w:rsidR="004F21BB" w:rsidRDefault="004F21BB" w:rsidP="004F21BB">
      <w:pPr>
        <w:pStyle w:val="ConsPlusNormal"/>
        <w:ind w:firstLine="540"/>
        <w:jc w:val="both"/>
      </w:pPr>
      <w:r>
        <w:t>вступивших в законную силу решений суда о взыскании сумм неосновательного обогащения за пользование земельными участками.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Действие настоящего Порядка не распространяется на задолженность по уплате земельного налога и пени, установленных в соответствии с Налоговым </w:t>
      </w:r>
      <w:hyperlink r:id="rId8" w:history="1">
        <w:r w:rsidRPr="005939B8">
          <w:t>кодексом</w:t>
        </w:r>
      </w:hyperlink>
      <w:r>
        <w:t xml:space="preserve"> Российской Федерации.</w:t>
      </w:r>
    </w:p>
    <w:p w:rsidR="004F21BB" w:rsidRDefault="004F21BB" w:rsidP="004F21BB">
      <w:pPr>
        <w:pStyle w:val="ConsPlusNormal"/>
        <w:ind w:firstLine="540"/>
        <w:jc w:val="both"/>
      </w:pPr>
      <w:r>
        <w:t>3. Решения о списании задолженности, восстановлении в учете задолженности принимаются: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3.1. </w:t>
      </w:r>
      <w:r w:rsidR="005939B8">
        <w:t xml:space="preserve">Администрацией </w:t>
      </w:r>
      <w:r w:rsidR="00841776">
        <w:t>Ковалевского</w:t>
      </w:r>
      <w:r w:rsidR="005939B8">
        <w:t xml:space="preserve"> сельского поселения </w:t>
      </w:r>
      <w:r>
        <w:t xml:space="preserve">- по обязательствам, возникшим в связи с пользованием земельными участками, находящимися в </w:t>
      </w:r>
      <w:r w:rsidR="005939B8">
        <w:t>муниципальной</w:t>
      </w:r>
      <w:r>
        <w:t xml:space="preserve"> собственности, распоряжение которыми отнесено к компетенции </w:t>
      </w:r>
      <w:r w:rsidR="00416F26">
        <w:t xml:space="preserve">Администрации </w:t>
      </w:r>
      <w:r w:rsidR="00841776">
        <w:t>Ковалевского</w:t>
      </w:r>
      <w:r w:rsidR="00416F26">
        <w:t xml:space="preserve"> сельского поселения(далее Администрация)</w:t>
      </w:r>
      <w:r>
        <w:t>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Решение о списании, восстановлении в учете задолженности по денежным обязательствам за пользование земельными участками, находящимися в </w:t>
      </w:r>
      <w:r w:rsidR="005939B8">
        <w:t>муниципальной</w:t>
      </w:r>
      <w:r>
        <w:t xml:space="preserve"> собственности, принимается </w:t>
      </w:r>
      <w:r w:rsidR="00416F26">
        <w:t>Администрацией</w:t>
      </w:r>
      <w:r>
        <w:t xml:space="preserve"> в форме распоряжения, проект которого в установленном порядке готовится </w:t>
      </w:r>
      <w:r w:rsidR="00416F26">
        <w:t>Администрацией</w:t>
      </w:r>
      <w:r>
        <w:t>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4. Рассмотрение вопроса о списании, восстановлении в учете задолженности за пользование земельными участками осуществляется в течение 30 календарных дней со дня поступления документов, указанных в </w:t>
      </w:r>
      <w:hyperlink w:anchor="P83" w:history="1">
        <w:r w:rsidRPr="00416F26">
          <w:t>пунктах 8</w:t>
        </w:r>
      </w:hyperlink>
      <w:r w:rsidRPr="00416F26">
        <w:t xml:space="preserve">, </w:t>
      </w:r>
      <w:hyperlink w:anchor="P92" w:history="1">
        <w:r w:rsidRPr="00416F26">
          <w:t>9</w:t>
        </w:r>
      </w:hyperlink>
      <w:r>
        <w:t xml:space="preserve"> настоящего Порядка: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в отношении земельных участков, находящихся в </w:t>
      </w:r>
      <w:r w:rsidR="005939B8">
        <w:lastRenderedPageBreak/>
        <w:t>муниципальной</w:t>
      </w:r>
      <w:r>
        <w:t xml:space="preserve">собственности, - </w:t>
      </w:r>
      <w:r w:rsidR="00416F26">
        <w:t>Администрация</w:t>
      </w:r>
      <w:r>
        <w:t>;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в отношении земельных участков, </w:t>
      </w:r>
      <w:r w:rsidR="00416F26">
        <w:t>государственная</w:t>
      </w:r>
      <w:r>
        <w:t xml:space="preserve"> собственность на которые не разграничена, - </w:t>
      </w:r>
      <w:r w:rsidR="00416F26">
        <w:t>Администрация</w:t>
      </w:r>
      <w:r>
        <w:t>.</w:t>
      </w:r>
    </w:p>
    <w:p w:rsidR="004F21BB" w:rsidRDefault="004F21BB" w:rsidP="004F21BB">
      <w:pPr>
        <w:pStyle w:val="ConsPlusNormal"/>
        <w:ind w:firstLine="540"/>
        <w:jc w:val="both"/>
      </w:pPr>
      <w:r>
        <w:t>5. Задолженность признается безнадежной к взысканию и списывается с учета в случаях:</w:t>
      </w:r>
    </w:p>
    <w:p w:rsidR="004F21BB" w:rsidRDefault="004F21BB" w:rsidP="004F21BB">
      <w:pPr>
        <w:pStyle w:val="ConsPlusNormal"/>
        <w:ind w:firstLine="540"/>
        <w:jc w:val="both"/>
      </w:pPr>
      <w:bookmarkStart w:id="2" w:name="P68"/>
      <w:bookmarkEnd w:id="2"/>
      <w:r>
        <w:t>5.1. Ликвидации юридического лица.</w:t>
      </w:r>
    </w:p>
    <w:p w:rsidR="004F21BB" w:rsidRDefault="004F21BB" w:rsidP="004F21BB">
      <w:pPr>
        <w:pStyle w:val="ConsPlusNormal"/>
        <w:ind w:firstLine="540"/>
        <w:jc w:val="both"/>
      </w:pPr>
      <w:bookmarkStart w:id="3" w:name="P69"/>
      <w:bookmarkEnd w:id="3"/>
      <w:r>
        <w:t>5.2. Признания банкротом индивидуального предпринимателя.</w:t>
      </w:r>
    </w:p>
    <w:p w:rsidR="004F21BB" w:rsidRDefault="004F21BB" w:rsidP="004F21BB">
      <w:pPr>
        <w:pStyle w:val="ConsPlusNormal"/>
        <w:ind w:firstLine="540"/>
        <w:jc w:val="both"/>
      </w:pPr>
      <w:bookmarkStart w:id="4" w:name="P70"/>
      <w:bookmarkEnd w:id="4"/>
      <w:r>
        <w:t>5.3. Смерти физического лица или объявления его судом умершим.</w:t>
      </w:r>
    </w:p>
    <w:p w:rsidR="004F21BB" w:rsidRDefault="004F21BB" w:rsidP="004F21BB">
      <w:pPr>
        <w:pStyle w:val="ConsPlusNormal"/>
        <w:ind w:firstLine="540"/>
        <w:jc w:val="both"/>
      </w:pPr>
      <w:bookmarkStart w:id="5" w:name="P71"/>
      <w:bookmarkEnd w:id="5"/>
      <w:r>
        <w:t xml:space="preserve">5.4. Невозможности взыскания с должника задолженности в порядке, установленном Федеральным </w:t>
      </w:r>
      <w:hyperlink r:id="rId9" w:history="1">
        <w:r w:rsidRPr="00416F26">
          <w:t>законом</w:t>
        </w:r>
      </w:hyperlink>
      <w:r>
        <w:t xml:space="preserve"> от 02.10.2007 N 229-ФЗ "Об исполнительном производстве", в том числе в связи с истечением и невосстановлением судом срока предъявления исполнительного документа к исполнению.</w:t>
      </w:r>
    </w:p>
    <w:p w:rsidR="004F21BB" w:rsidRDefault="004F21BB" w:rsidP="004F21BB">
      <w:pPr>
        <w:pStyle w:val="ConsPlusNormal"/>
        <w:ind w:firstLine="540"/>
        <w:jc w:val="both"/>
      </w:pPr>
      <w:bookmarkStart w:id="6" w:name="P72"/>
      <w:bookmarkEnd w:id="6"/>
      <w:r>
        <w:t>5.5. Вступления в законную силу судебного акта об отказе в удовлетворении требований (части требований) о взыскании сумм по договору аренды земельного участка, сумм неосновательного обогащения за пользование земельным участком, в том числе в связи с фактическим исполнением требований (части требований) о взыскании сумм по договору аренды земельного участка, сумм неосновательного обогащения за пользование земельным участком, о признании договора аренды земельного участка недействительным или незаключенным.</w:t>
      </w:r>
    </w:p>
    <w:p w:rsidR="004F21BB" w:rsidRDefault="004F21BB" w:rsidP="004F21BB">
      <w:pPr>
        <w:pStyle w:val="ConsPlusNormal"/>
        <w:ind w:firstLine="540"/>
        <w:jc w:val="both"/>
      </w:pPr>
      <w:bookmarkStart w:id="7" w:name="P74"/>
      <w:bookmarkEnd w:id="7"/>
      <w:r>
        <w:t>5.6. Вступления в законную силу судебного акта об отказе в выдаче дубликата исполнительного листа.</w:t>
      </w:r>
    </w:p>
    <w:p w:rsidR="004F21BB" w:rsidRDefault="004F21BB" w:rsidP="004F21BB">
      <w:pPr>
        <w:pStyle w:val="ConsPlusNormal"/>
        <w:ind w:firstLine="540"/>
        <w:jc w:val="both"/>
      </w:pPr>
      <w:bookmarkStart w:id="8" w:name="P76"/>
      <w:bookmarkEnd w:id="8"/>
      <w:r>
        <w:t>6. Если после списания задолженности в связи со смертью физического лица или объявлением его судом умершим установлен его наследник, то восстановление в учете задолженности осуществляется в пределах сроков исковой давности, установленных для соответствующих требований, с указанием наследника в качестве должника.</w:t>
      </w:r>
    </w:p>
    <w:p w:rsidR="004F21BB" w:rsidRDefault="004F21BB" w:rsidP="004F21BB">
      <w:pPr>
        <w:pStyle w:val="ConsPlusNormal"/>
        <w:ind w:firstLine="540"/>
        <w:jc w:val="both"/>
      </w:pPr>
      <w:bookmarkStart w:id="9" w:name="P77"/>
      <w:bookmarkEnd w:id="9"/>
      <w:r>
        <w:t>Если судом установлена обязанность должника возвратить сумму неосновательного обогащения, полученную должником по признанному недействительным договору аренды земельного участка, то задолженность по такому договору подлежит списанию с учета с одновременной постановкой на учет суммы неосновательного обогащения.</w:t>
      </w:r>
    </w:p>
    <w:p w:rsidR="004F21BB" w:rsidRDefault="004F21BB" w:rsidP="004F21BB">
      <w:pPr>
        <w:pStyle w:val="ConsPlusNormal"/>
        <w:ind w:firstLine="540"/>
        <w:jc w:val="both"/>
      </w:pPr>
      <w:bookmarkStart w:id="10" w:name="P78"/>
      <w:bookmarkEnd w:id="10"/>
      <w:r>
        <w:t>Если договор аренды земельного участка признан судом незаключенным и имеется вступившее в силу решение суда о взыскании с должника суммы неосновательного обогащения за пользование земельным участком, то задолженность по указанному договору аренды земельного участка подлежит списанию с одновременной постановкой на учет суммы неосновательного обогащения.</w:t>
      </w:r>
    </w:p>
    <w:p w:rsidR="004F21BB" w:rsidRDefault="004F21BB" w:rsidP="004F21BB">
      <w:pPr>
        <w:pStyle w:val="ConsPlusNormal"/>
        <w:ind w:firstLine="540"/>
        <w:jc w:val="both"/>
      </w:pPr>
      <w:bookmarkStart w:id="11" w:name="P79"/>
      <w:bookmarkEnd w:id="11"/>
      <w:r>
        <w:t>Если вступившим в законную силу судебным актом отказано в удовлетворении части требований о взыскании сумм по договору аренды земельного участка, то списание производится в части суммы задолженности, во взыскании которой судом отказано.</w:t>
      </w:r>
    </w:p>
    <w:p w:rsidR="004F21BB" w:rsidRDefault="004F21BB" w:rsidP="004F21BB">
      <w:pPr>
        <w:pStyle w:val="ConsPlusNormal"/>
        <w:ind w:firstLine="540"/>
        <w:jc w:val="both"/>
      </w:pPr>
      <w:bookmarkStart w:id="12" w:name="P80"/>
      <w:bookmarkEnd w:id="12"/>
      <w:r>
        <w:t>Если в Едином государственном реестре юридических лиц восстановлены сведения об исключенном юридическом лице, то осуществляется восстановление в учете списанной задолженности.</w:t>
      </w:r>
    </w:p>
    <w:p w:rsidR="004F21BB" w:rsidRDefault="004F21BB" w:rsidP="004F21BB">
      <w:pPr>
        <w:pStyle w:val="ConsPlusNormal"/>
        <w:ind w:firstLine="540"/>
        <w:jc w:val="both"/>
      </w:pPr>
      <w:r>
        <w:lastRenderedPageBreak/>
        <w:t>7. Обстоятельства, являющиеся основанием для списания или восстановления в учете задолженности, подлежат документальному подтверждению.</w:t>
      </w:r>
    </w:p>
    <w:p w:rsidR="004F21BB" w:rsidRDefault="004F21BB" w:rsidP="004F21BB">
      <w:pPr>
        <w:pStyle w:val="ConsPlusNormal"/>
        <w:ind w:firstLine="540"/>
        <w:jc w:val="both"/>
      </w:pPr>
      <w:bookmarkStart w:id="13" w:name="P83"/>
      <w:bookmarkEnd w:id="13"/>
      <w:r>
        <w:t>8. Основаниями для принятия решения о списании задолженности являются: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8.1. В случае, указанном </w:t>
      </w:r>
      <w:r w:rsidRPr="00F965D6">
        <w:rPr>
          <w:color w:val="000000" w:themeColor="text1"/>
        </w:rPr>
        <w:t xml:space="preserve">в </w:t>
      </w:r>
      <w:hyperlink w:anchor="P68" w:history="1">
        <w:r w:rsidRPr="00F965D6">
          <w:rPr>
            <w:color w:val="000000" w:themeColor="text1"/>
          </w:rPr>
          <w:t>подпункте 5.1 пункта 5</w:t>
        </w:r>
      </w:hyperlink>
      <w:r>
        <w:t xml:space="preserve"> настоящего Порядка, - выписка из Единого государственного реестра юридических лиц, содержащая сведения о прекращении существования юридического лица.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8.2. В случае, указанном в </w:t>
      </w:r>
      <w:hyperlink w:anchor="P69" w:history="1">
        <w:r w:rsidRPr="00F965D6">
          <w:rPr>
            <w:color w:val="000000" w:themeColor="text1"/>
          </w:rPr>
          <w:t>подпункте 5.2 пункта 5</w:t>
        </w:r>
      </w:hyperlink>
      <w:r>
        <w:t xml:space="preserve"> настоящего Порядка, - выписка из Единого государственного реестра индивидуальных предпринимателей, содержащая сведения о </w:t>
      </w:r>
      <w:r w:rsidR="005939B8">
        <w:t>муниципальной</w:t>
      </w:r>
      <w:r>
        <w:t xml:space="preserve"> регистрации прекращения физическим лицом деятельности в качестве индивидуального предпринимателя, и заверенная судом копия определения арбитражного суда о завершении конкурсного производства с отметкой о его вступлении в законную силу.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8.3. В случае, указанном в </w:t>
      </w:r>
      <w:hyperlink w:anchor="P70" w:history="1">
        <w:r w:rsidRPr="00F965D6">
          <w:rPr>
            <w:color w:val="000000" w:themeColor="text1"/>
          </w:rPr>
          <w:t>подпункте 5.3 пункта 5</w:t>
        </w:r>
      </w:hyperlink>
      <w:r>
        <w:t xml:space="preserve"> настоящего Порядка, - заверенная надлежащим образом копия свидетельства о смерти физического лица или заверенная судом копия судебного акта об объявлении физического лица умершим с отметкой о его вступлении в законную силу и (или) заверенная судом копия судебного акта о прекращении производства по делу о взыскании задолженности в связи со смертью физического лица или объявлением его судом умершим с отметкой суда о его вступлении в законную силу.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8.4. В случае, указанном в </w:t>
      </w:r>
      <w:hyperlink w:anchor="P71" w:history="1">
        <w:r w:rsidRPr="00F965D6">
          <w:rPr>
            <w:color w:val="000000" w:themeColor="text1"/>
          </w:rPr>
          <w:t>подпункте 5.4 пункта 5</w:t>
        </w:r>
      </w:hyperlink>
      <w:r>
        <w:t xml:space="preserve"> настоящего Порядка, - копии документов,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02.10.2007 N 229-ФЗ "Об исполнительном производстве", подтверждающих невозможность взыскания с должника задолженности, в том числе копия постановления судебного пристава-исполнителя об окончании или о прекращении исполнительного производства, исполнительный документ, подтверждающий истечение срока предъявления исполнительного документа к исполнению и (или) копия судебного акта о невосстановлении судом срока предъявления исполнительного документа к исполнению.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8.5. В случае, указанном в </w:t>
      </w:r>
      <w:hyperlink w:anchor="P72" w:history="1">
        <w:r w:rsidRPr="00F965D6">
          <w:rPr>
            <w:color w:val="000000" w:themeColor="text1"/>
          </w:rPr>
          <w:t>подпункте 5.5 пункта 5</w:t>
        </w:r>
      </w:hyperlink>
      <w:r>
        <w:t xml:space="preserve"> настоящего Порядка, - вступившее в законную силу решение суда об отказе в удовлетворении требований (части требований) о взыскании сумм по договору аренды земельного участка, сумм неосновательного обогащения за пользование земельным участком, в том числе в связи с фактическим исполнением требований (части требований) о взыскании сумм по договору аренды земельного участка, сумм неосновательного обогащения за пользование земельным участком, о признании договора аренды земельного участка недействительным или незаключенным.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8.6. В случае, указанном в </w:t>
      </w:r>
      <w:hyperlink w:anchor="P74" w:history="1">
        <w:r w:rsidRPr="00F965D6">
          <w:rPr>
            <w:color w:val="000000" w:themeColor="text1"/>
          </w:rPr>
          <w:t>подпункте 5.6 пункта 5</w:t>
        </w:r>
      </w:hyperlink>
      <w:r>
        <w:t xml:space="preserve"> настоящего Порядка, - вступившее в законную силу решение суда об отказе в выдаче дубликата исполнительного листа.</w:t>
      </w:r>
    </w:p>
    <w:p w:rsidR="004F21BB" w:rsidRDefault="004F21BB" w:rsidP="004F21BB">
      <w:pPr>
        <w:pStyle w:val="ConsPlusNormal"/>
        <w:ind w:firstLine="540"/>
        <w:jc w:val="both"/>
      </w:pPr>
      <w:bookmarkStart w:id="14" w:name="P92"/>
      <w:bookmarkEnd w:id="14"/>
      <w:r>
        <w:t>9. Основаниями для принятия решения о восстановлении в учете задолженности являются: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9.1. В случае, указанном в </w:t>
      </w:r>
      <w:hyperlink w:anchor="P76" w:history="1">
        <w:r w:rsidRPr="00F965D6">
          <w:rPr>
            <w:color w:val="000000" w:themeColor="text1"/>
          </w:rPr>
          <w:t>абзаце первом пункта 6</w:t>
        </w:r>
      </w:hyperlink>
      <w:r>
        <w:t xml:space="preserve">настоящего Порядка, - </w:t>
      </w:r>
      <w:r>
        <w:lastRenderedPageBreak/>
        <w:t>копия свидетельства о праве на наследство или заверенная судом копия судебного акта об установлении факта принятия наследства с отметкой суда о его вступлении в силу.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9.2. В случаях, указанных в </w:t>
      </w:r>
      <w:hyperlink w:anchor="P77" w:history="1">
        <w:r w:rsidRPr="00F965D6">
          <w:rPr>
            <w:color w:val="000000" w:themeColor="text1"/>
          </w:rPr>
          <w:t>абзацах втором</w:t>
        </w:r>
      </w:hyperlink>
      <w:r w:rsidRPr="00F965D6">
        <w:rPr>
          <w:color w:val="000000" w:themeColor="text1"/>
        </w:rPr>
        <w:t xml:space="preserve">, </w:t>
      </w:r>
      <w:hyperlink w:anchor="P78" w:history="1">
        <w:r w:rsidRPr="00F965D6">
          <w:rPr>
            <w:color w:val="000000" w:themeColor="text1"/>
          </w:rPr>
          <w:t>третьем</w:t>
        </w:r>
      </w:hyperlink>
      <w:r w:rsidRPr="00F965D6">
        <w:rPr>
          <w:color w:val="000000" w:themeColor="text1"/>
        </w:rPr>
        <w:t xml:space="preserve"> и </w:t>
      </w:r>
      <w:hyperlink w:anchor="P79" w:history="1">
        <w:r w:rsidRPr="00F965D6">
          <w:rPr>
            <w:color w:val="000000" w:themeColor="text1"/>
          </w:rPr>
          <w:t>четвертом пункта 6</w:t>
        </w:r>
      </w:hyperlink>
      <w:r>
        <w:t xml:space="preserve"> настоящего Порядка, - заверенные судом копии соответствующих судебных актов с отметкой об их вступлении в законную силу.</w:t>
      </w:r>
    </w:p>
    <w:p w:rsidR="004F21BB" w:rsidRDefault="004F21BB" w:rsidP="00F965D6">
      <w:pPr>
        <w:pStyle w:val="ConsPlusNormal"/>
        <w:ind w:firstLine="540"/>
        <w:jc w:val="both"/>
      </w:pPr>
      <w:r>
        <w:t xml:space="preserve">9.3. В случае, указанном в </w:t>
      </w:r>
      <w:hyperlink w:anchor="P80" w:history="1">
        <w:r w:rsidRPr="00F965D6">
          <w:rPr>
            <w:color w:val="000000" w:themeColor="text1"/>
          </w:rPr>
          <w:t>абзаце пятом пункта 6</w:t>
        </w:r>
      </w:hyperlink>
      <w:r>
        <w:t xml:space="preserve"> настоящего Порядка, - выписка из Единого государственного реестра юридических лиц.</w:t>
      </w:r>
    </w:p>
    <w:p w:rsidR="004F21BB" w:rsidRDefault="004F21BB" w:rsidP="004F21BB">
      <w:pPr>
        <w:pStyle w:val="ConsPlusNormal"/>
        <w:ind w:firstLine="540"/>
        <w:jc w:val="both"/>
      </w:pPr>
      <w:r>
        <w:t>10. Решение о списании, восстановлении в учете задолженности должно содержать следующие сведения:</w:t>
      </w:r>
    </w:p>
    <w:p w:rsidR="004F21BB" w:rsidRDefault="004F21BB" w:rsidP="004F21BB">
      <w:pPr>
        <w:pStyle w:val="ConsPlusNormal"/>
        <w:ind w:firstLine="540"/>
        <w:jc w:val="both"/>
      </w:pPr>
      <w:r>
        <w:t>информацию о пользователе земельным участком (фамилию, имя, отчество и ИНН - для физического лица, наименование и ИНН - для юридического лица);</w:t>
      </w:r>
    </w:p>
    <w:p w:rsidR="004F21BB" w:rsidRDefault="004F21BB" w:rsidP="004F21BB">
      <w:pPr>
        <w:pStyle w:val="ConsPlusNormal"/>
        <w:ind w:firstLine="540"/>
        <w:jc w:val="both"/>
      </w:pPr>
      <w:r>
        <w:t>сумму задолженности;</w:t>
      </w:r>
    </w:p>
    <w:p w:rsidR="004F21BB" w:rsidRDefault="004F21BB" w:rsidP="004F21BB">
      <w:pPr>
        <w:pStyle w:val="ConsPlusNormal"/>
        <w:ind w:firstLine="540"/>
        <w:jc w:val="both"/>
      </w:pPr>
      <w:r>
        <w:t>вид задолженности (арендная плата, неустойка (штраф, пеня), неосновательное обогащение);</w:t>
      </w:r>
    </w:p>
    <w:p w:rsidR="004F21BB" w:rsidRDefault="004F21BB" w:rsidP="004F21BB">
      <w:pPr>
        <w:pStyle w:val="ConsPlusNormal"/>
        <w:ind w:firstLine="540"/>
        <w:jc w:val="both"/>
      </w:pPr>
      <w:r>
        <w:t>период, за который образовалась задолженность;</w:t>
      </w:r>
    </w:p>
    <w:p w:rsidR="004F21BB" w:rsidRDefault="004F21BB" w:rsidP="004F21BB">
      <w:pPr>
        <w:pStyle w:val="ConsPlusNormal"/>
        <w:ind w:firstLine="540"/>
        <w:jc w:val="both"/>
      </w:pPr>
      <w:r>
        <w:t>реквизиты документов, на основании которых возникла задолженность;</w:t>
      </w:r>
    </w:p>
    <w:p w:rsidR="004F21BB" w:rsidRDefault="004F21BB" w:rsidP="004F21BB">
      <w:pPr>
        <w:pStyle w:val="ConsPlusNormal"/>
        <w:ind w:firstLine="540"/>
        <w:jc w:val="both"/>
      </w:pPr>
      <w:r>
        <w:t>информацию о земельном участке, за пользование которым возникла задолженность (кадастровый номер, адрес расположения);</w:t>
      </w:r>
    </w:p>
    <w:p w:rsidR="004F21BB" w:rsidRDefault="004F21BB" w:rsidP="004F21BB">
      <w:pPr>
        <w:pStyle w:val="ConsPlusNormal"/>
        <w:ind w:firstLine="540"/>
        <w:jc w:val="both"/>
      </w:pPr>
      <w:r>
        <w:t>реквизиты документов, являющихся основанием для списания, восстановления в учете задолженности.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11. Решения о списании и восстановлении в учете задолженности по денежным обязательствам за пользование земельными участками, </w:t>
      </w:r>
      <w:r w:rsidR="005939B8">
        <w:t>муниципальная</w:t>
      </w:r>
      <w:r>
        <w:t xml:space="preserve"> собственность на которые не разграничена, принимаются </w:t>
      </w:r>
      <w:r w:rsidR="00F965D6">
        <w:t>Администрацией</w:t>
      </w:r>
      <w:r>
        <w:t xml:space="preserve"> по всей задолженности, подлежащей списанию или восстановлению в учете, и не могут приниматься только в той части задолженности, которая подлежит зачислению в соответствующий бюджет бюджетной системы Российской Федерации.</w:t>
      </w:r>
    </w:p>
    <w:p w:rsidR="004F21BB" w:rsidRDefault="004F21BB" w:rsidP="004F21BB">
      <w:pPr>
        <w:pStyle w:val="ConsPlusNormal"/>
        <w:ind w:firstLine="540"/>
        <w:jc w:val="both"/>
      </w:pPr>
      <w:r>
        <w:t xml:space="preserve">12. </w:t>
      </w:r>
      <w:hyperlink w:anchor="P130" w:history="1">
        <w:r w:rsidRPr="00F965D6">
          <w:rPr>
            <w:color w:val="000000" w:themeColor="text1"/>
          </w:rPr>
          <w:t>Сведения</w:t>
        </w:r>
      </w:hyperlink>
      <w:r>
        <w:t xml:space="preserve">о списании и восстановлении в учете задолженности за пользование земельными участками, </w:t>
      </w:r>
      <w:r w:rsidR="00F965D6">
        <w:t>государственная</w:t>
      </w:r>
      <w:r>
        <w:t xml:space="preserve"> собственность на которые не разграничена, направляются </w:t>
      </w:r>
      <w:r w:rsidR="00F965D6">
        <w:t>органами местного самоуправления</w:t>
      </w:r>
      <w:r>
        <w:t xml:space="preserve"> в минимущество Ростовской области ежеквартально не позднее 20 числа месяца, следующего за отчетным периодом, по форме согласно приложению N 1 к настоящему Порядку.</w:t>
      </w: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  <w:r>
        <w:lastRenderedPageBreak/>
        <w:t>Приложение N 1</w:t>
      </w:r>
    </w:p>
    <w:p w:rsidR="004F21BB" w:rsidRDefault="004F21BB" w:rsidP="004F21BB">
      <w:pPr>
        <w:pStyle w:val="ConsPlusNormal"/>
        <w:jc w:val="right"/>
      </w:pPr>
      <w:r>
        <w:t>к Порядку</w:t>
      </w:r>
    </w:p>
    <w:p w:rsidR="004F21BB" w:rsidRDefault="004F21BB" w:rsidP="004F21BB">
      <w:pPr>
        <w:pStyle w:val="ConsPlusNormal"/>
        <w:jc w:val="right"/>
      </w:pPr>
      <w:r>
        <w:t>списания и восстановления</w:t>
      </w:r>
    </w:p>
    <w:p w:rsidR="004F21BB" w:rsidRDefault="004F21BB" w:rsidP="004F21BB">
      <w:pPr>
        <w:pStyle w:val="ConsPlusNormal"/>
        <w:jc w:val="right"/>
      </w:pPr>
      <w:r>
        <w:t>в учете задолженности</w:t>
      </w:r>
    </w:p>
    <w:p w:rsidR="004F21BB" w:rsidRDefault="004F21BB" w:rsidP="004F21BB">
      <w:pPr>
        <w:pStyle w:val="ConsPlusNormal"/>
        <w:jc w:val="right"/>
      </w:pPr>
      <w:r>
        <w:t>по денежным обязательствам</w:t>
      </w:r>
    </w:p>
    <w:p w:rsidR="004F21BB" w:rsidRDefault="004F21BB" w:rsidP="004F21BB">
      <w:pPr>
        <w:pStyle w:val="ConsPlusNormal"/>
        <w:jc w:val="right"/>
      </w:pPr>
      <w:r>
        <w:t>за пользование земельными участками,</w:t>
      </w:r>
    </w:p>
    <w:p w:rsidR="004F21BB" w:rsidRDefault="004F21BB" w:rsidP="004F21BB">
      <w:pPr>
        <w:pStyle w:val="ConsPlusNormal"/>
        <w:jc w:val="right"/>
      </w:pPr>
      <w:r>
        <w:t xml:space="preserve">находящимися в </w:t>
      </w:r>
      <w:r w:rsidR="005939B8">
        <w:t>муниципальной</w:t>
      </w:r>
    </w:p>
    <w:p w:rsidR="00F965D6" w:rsidRDefault="004F21BB" w:rsidP="004F21BB">
      <w:pPr>
        <w:pStyle w:val="ConsPlusNormal"/>
        <w:jc w:val="right"/>
      </w:pPr>
      <w:r>
        <w:t>собственности</w:t>
      </w:r>
      <w:r w:rsidR="00F965D6">
        <w:t>,</w:t>
      </w:r>
    </w:p>
    <w:p w:rsidR="004F21BB" w:rsidRDefault="004F21BB" w:rsidP="004F21BB">
      <w:pPr>
        <w:pStyle w:val="ConsPlusNormal"/>
        <w:jc w:val="right"/>
      </w:pPr>
      <w:r>
        <w:t>и земельными участками,</w:t>
      </w:r>
    </w:p>
    <w:p w:rsidR="004F21BB" w:rsidRDefault="00F965D6" w:rsidP="004F21BB">
      <w:pPr>
        <w:pStyle w:val="ConsPlusNormal"/>
        <w:jc w:val="right"/>
      </w:pPr>
      <w:r>
        <w:t xml:space="preserve">государственная </w:t>
      </w:r>
      <w:r w:rsidR="004F21BB">
        <w:t>собственность</w:t>
      </w:r>
    </w:p>
    <w:p w:rsidR="004F21BB" w:rsidRDefault="004F21BB" w:rsidP="004F21BB">
      <w:pPr>
        <w:pStyle w:val="ConsPlusNormal"/>
        <w:jc w:val="right"/>
      </w:pPr>
      <w:r>
        <w:t>на которые не разграничена</w:t>
      </w: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Title"/>
        <w:jc w:val="center"/>
      </w:pPr>
      <w:bookmarkStart w:id="15" w:name="P130"/>
      <w:bookmarkEnd w:id="15"/>
      <w:r>
        <w:t>СВЕДЕНИЯ</w:t>
      </w:r>
    </w:p>
    <w:p w:rsidR="004F21BB" w:rsidRDefault="004F21BB" w:rsidP="004F21BB">
      <w:pPr>
        <w:pStyle w:val="ConsPlusTitle"/>
        <w:jc w:val="center"/>
      </w:pPr>
      <w:r>
        <w:t>О СПИСАНИИ И ВОССТАНОВЛЕНИИ В УЧЕТЕ ЗАДОЛЖЕННОСТИ</w:t>
      </w:r>
    </w:p>
    <w:p w:rsidR="004F21BB" w:rsidRDefault="004F21BB" w:rsidP="004F21BB">
      <w:pPr>
        <w:pStyle w:val="ConsPlusTitle"/>
        <w:jc w:val="center"/>
      </w:pPr>
      <w:r>
        <w:t xml:space="preserve">ЗА ПОЛЬЗОВАНИЕ ЗЕМЕЛЬНЫМИ УЧАСТКАМИ, </w:t>
      </w:r>
      <w:r w:rsidR="00F965D6">
        <w:t xml:space="preserve">ГОСУДАРСТВЕННАЯ </w:t>
      </w:r>
      <w:r>
        <w:t>СОБСТВЕННОСТЬ НА КОТОРЫЕ НЕ РАЗГРАНИЧЕНА</w:t>
      </w:r>
    </w:p>
    <w:p w:rsidR="004F21BB" w:rsidRDefault="004F21BB" w:rsidP="004F21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3360"/>
        <w:gridCol w:w="2880"/>
        <w:gridCol w:w="3120"/>
        <w:gridCol w:w="960"/>
        <w:gridCol w:w="1260"/>
        <w:gridCol w:w="1440"/>
        <w:gridCol w:w="1080"/>
      </w:tblGrid>
      <w:tr w:rsidR="004F21BB" w:rsidRPr="00375E62" w:rsidTr="00FC34FB">
        <w:tc>
          <w:tcPr>
            <w:tcW w:w="6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N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6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Должник (фамилия, инициалы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и ИНН - для физического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лица, наименование и ИНН -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для юридического лица)</w:t>
            </w:r>
          </w:p>
        </w:tc>
        <w:tc>
          <w:tcPr>
            <w:tcW w:w="288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Номер и дата решения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о списании задолженности, восстановлении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в учете задолженности</w:t>
            </w:r>
          </w:p>
        </w:tc>
        <w:tc>
          <w:tcPr>
            <w:tcW w:w="312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Наименование и реквизиты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документа, на основании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которого возникла задолженность</w:t>
            </w: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Арендная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плата</w:t>
            </w: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Неустойка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(штраф,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пеня)</w:t>
            </w: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Неосновательное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обогащение</w:t>
            </w: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Всего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задолженности</w:t>
            </w:r>
          </w:p>
        </w:tc>
      </w:tr>
      <w:tr w:rsidR="004F21BB" w:rsidRPr="00375E62" w:rsidTr="00FC34FB">
        <w:tc>
          <w:tcPr>
            <w:tcW w:w="60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336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2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7</w:t>
            </w:r>
          </w:p>
        </w:tc>
      </w:tr>
      <w:tr w:rsidR="004F21BB" w:rsidRPr="00375E62" w:rsidTr="00FC34FB">
        <w:tc>
          <w:tcPr>
            <w:tcW w:w="14700" w:type="dxa"/>
            <w:gridSpan w:val="8"/>
          </w:tcPr>
          <w:p w:rsidR="004F21BB" w:rsidRDefault="004F21BB" w:rsidP="00841776">
            <w:pPr>
              <w:pStyle w:val="ConsPlusNormal"/>
            </w:pPr>
            <w:r>
              <w:t>1. Списание по юридическим лицам</w:t>
            </w:r>
          </w:p>
        </w:tc>
      </w:tr>
      <w:tr w:rsidR="004F21BB" w:rsidRPr="00375E62" w:rsidTr="00FC34FB">
        <w:tc>
          <w:tcPr>
            <w:tcW w:w="6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3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312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9960" w:type="dxa"/>
            <w:gridSpan w:val="4"/>
          </w:tcPr>
          <w:p w:rsidR="004F21BB" w:rsidRDefault="004F21BB" w:rsidP="00FC34FB">
            <w:pPr>
              <w:pStyle w:val="ConsPlusNormal"/>
            </w:pPr>
            <w:r>
              <w:t>Всего списано</w:t>
            </w: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14700" w:type="dxa"/>
            <w:gridSpan w:val="8"/>
          </w:tcPr>
          <w:p w:rsidR="004F21BB" w:rsidRDefault="004F21BB" w:rsidP="00841776">
            <w:pPr>
              <w:pStyle w:val="ConsPlusNormal"/>
            </w:pPr>
            <w:r>
              <w:t>2. Восстановление по юридическим лицам</w:t>
            </w:r>
          </w:p>
        </w:tc>
      </w:tr>
      <w:tr w:rsidR="004F21BB" w:rsidRPr="00375E62" w:rsidTr="00FC34FB">
        <w:tc>
          <w:tcPr>
            <w:tcW w:w="6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312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9960" w:type="dxa"/>
            <w:gridSpan w:val="4"/>
          </w:tcPr>
          <w:p w:rsidR="004F21BB" w:rsidRDefault="004F21BB" w:rsidP="00FC34FB">
            <w:pPr>
              <w:pStyle w:val="ConsPlusNormal"/>
            </w:pPr>
            <w:r>
              <w:t>Всего восстановлено</w:t>
            </w: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14700" w:type="dxa"/>
            <w:gridSpan w:val="8"/>
          </w:tcPr>
          <w:p w:rsidR="004F21BB" w:rsidRDefault="004F21BB" w:rsidP="00841776">
            <w:pPr>
              <w:pStyle w:val="ConsPlusNormal"/>
            </w:pPr>
            <w:r>
              <w:t>3. Списание по предпринимателям без образования юридического лица</w:t>
            </w:r>
          </w:p>
        </w:tc>
      </w:tr>
      <w:tr w:rsidR="004F21BB" w:rsidRPr="00375E62" w:rsidTr="00FC34FB">
        <w:tc>
          <w:tcPr>
            <w:tcW w:w="6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3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312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9960" w:type="dxa"/>
            <w:gridSpan w:val="4"/>
          </w:tcPr>
          <w:p w:rsidR="004F21BB" w:rsidRDefault="004F21BB" w:rsidP="00FC34FB">
            <w:pPr>
              <w:pStyle w:val="ConsPlusNormal"/>
            </w:pPr>
            <w:r>
              <w:t>Всего списано</w:t>
            </w: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14700" w:type="dxa"/>
            <w:gridSpan w:val="8"/>
          </w:tcPr>
          <w:p w:rsidR="004F21BB" w:rsidRDefault="004F21BB" w:rsidP="00841776">
            <w:pPr>
              <w:pStyle w:val="ConsPlusNormal"/>
            </w:pPr>
            <w:r>
              <w:t>4. Восстановление по предпринимателям без образования юридического лица</w:t>
            </w:r>
          </w:p>
        </w:tc>
      </w:tr>
      <w:tr w:rsidR="004F21BB" w:rsidRPr="00375E62" w:rsidTr="00FC34FB">
        <w:tc>
          <w:tcPr>
            <w:tcW w:w="6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3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312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9960" w:type="dxa"/>
            <w:gridSpan w:val="4"/>
          </w:tcPr>
          <w:p w:rsidR="004F21BB" w:rsidRDefault="004F21BB" w:rsidP="00FC34FB">
            <w:pPr>
              <w:pStyle w:val="ConsPlusNormal"/>
            </w:pPr>
            <w:r>
              <w:t>Всего восстановлено</w:t>
            </w: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14700" w:type="dxa"/>
            <w:gridSpan w:val="8"/>
          </w:tcPr>
          <w:p w:rsidR="004F21BB" w:rsidRDefault="004F21BB" w:rsidP="00841776">
            <w:pPr>
              <w:pStyle w:val="ConsPlusNormal"/>
            </w:pPr>
            <w:r>
              <w:lastRenderedPageBreak/>
              <w:t>5. Списание по физическим лицам</w:t>
            </w:r>
          </w:p>
        </w:tc>
      </w:tr>
      <w:tr w:rsidR="004F21BB" w:rsidRPr="00375E62" w:rsidTr="00FC34FB">
        <w:tc>
          <w:tcPr>
            <w:tcW w:w="6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3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312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9960" w:type="dxa"/>
            <w:gridSpan w:val="4"/>
          </w:tcPr>
          <w:p w:rsidR="004F21BB" w:rsidRDefault="004F21BB" w:rsidP="00FC34FB">
            <w:pPr>
              <w:pStyle w:val="ConsPlusNormal"/>
            </w:pPr>
            <w:r>
              <w:t>Всего списано</w:t>
            </w: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14700" w:type="dxa"/>
            <w:gridSpan w:val="8"/>
          </w:tcPr>
          <w:p w:rsidR="004F21BB" w:rsidRDefault="004F21BB" w:rsidP="00841776">
            <w:pPr>
              <w:pStyle w:val="ConsPlusNormal"/>
            </w:pPr>
            <w:r>
              <w:t>6. Восстановление по физическим лицам</w:t>
            </w:r>
          </w:p>
        </w:tc>
      </w:tr>
      <w:tr w:rsidR="004F21BB" w:rsidRPr="00375E62" w:rsidTr="00FC34FB">
        <w:tc>
          <w:tcPr>
            <w:tcW w:w="6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3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312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9960" w:type="dxa"/>
            <w:gridSpan w:val="4"/>
          </w:tcPr>
          <w:p w:rsidR="004F21BB" w:rsidRDefault="004F21BB" w:rsidP="00FC34FB">
            <w:pPr>
              <w:pStyle w:val="ConsPlusNormal"/>
            </w:pPr>
            <w:r>
              <w:t>Всего восстановлено</w:t>
            </w: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14700" w:type="dxa"/>
            <w:gridSpan w:val="8"/>
          </w:tcPr>
          <w:p w:rsidR="004F21BB" w:rsidRDefault="004F21BB" w:rsidP="00841776">
            <w:pPr>
              <w:pStyle w:val="ConsPlusNormal"/>
            </w:pPr>
            <w:r>
              <w:t>7. Всего по должникам</w:t>
            </w:r>
          </w:p>
        </w:tc>
      </w:tr>
      <w:tr w:rsidR="004F21BB" w:rsidRPr="00375E62" w:rsidTr="00FC34FB">
        <w:tc>
          <w:tcPr>
            <w:tcW w:w="6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360" w:type="dxa"/>
            <w:gridSpan w:val="3"/>
          </w:tcPr>
          <w:p w:rsidR="004F21BB" w:rsidRDefault="004F21BB" w:rsidP="00FC34FB">
            <w:pPr>
              <w:pStyle w:val="ConsPlusNormal"/>
            </w:pPr>
            <w:r>
              <w:t>Всего списано</w:t>
            </w: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  <w:tr w:rsidR="004F21BB" w:rsidRPr="00375E62" w:rsidTr="00FC34FB">
        <w:tc>
          <w:tcPr>
            <w:tcW w:w="6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360" w:type="dxa"/>
            <w:gridSpan w:val="3"/>
          </w:tcPr>
          <w:p w:rsidR="004F21BB" w:rsidRDefault="004F21BB" w:rsidP="00FC34FB">
            <w:pPr>
              <w:pStyle w:val="ConsPlusNormal"/>
            </w:pPr>
            <w:r>
              <w:t>Всего восстановлено</w:t>
            </w:r>
          </w:p>
        </w:tc>
        <w:tc>
          <w:tcPr>
            <w:tcW w:w="9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</w:tr>
    </w:tbl>
    <w:p w:rsidR="004F21BB" w:rsidRDefault="004F21BB" w:rsidP="004F21BB">
      <w:pPr>
        <w:pStyle w:val="ConsPlusNormal"/>
        <w:ind w:firstLine="540"/>
        <w:jc w:val="both"/>
      </w:pPr>
    </w:p>
    <w:p w:rsidR="004F21BB" w:rsidRDefault="00F965D6" w:rsidP="00F965D6">
      <w:pPr>
        <w:pStyle w:val="ConsPlusNonformat"/>
      </w:pPr>
      <w:r>
        <w:t xml:space="preserve">Глава </w:t>
      </w:r>
      <w:r w:rsidR="00841776">
        <w:t>Ковалевского</w:t>
      </w:r>
      <w:r>
        <w:t xml:space="preserve"> сельского поселения </w:t>
      </w:r>
      <w:r w:rsidR="004F21BB">
        <w:t xml:space="preserve">  _______________________ </w:t>
      </w:r>
      <w:r w:rsidR="00841776">
        <w:t xml:space="preserve">    Н.В.Изварин</w:t>
      </w:r>
    </w:p>
    <w:p w:rsidR="004F21BB" w:rsidRDefault="004F21BB" w:rsidP="004F21BB">
      <w:pPr>
        <w:pStyle w:val="ConsPlusNonformat"/>
        <w:jc w:val="both"/>
      </w:pPr>
      <w:r>
        <w:t xml:space="preserve">                                               М.П.    (подпись)</w:t>
      </w: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F965D6" w:rsidRDefault="00F965D6" w:rsidP="004F21BB">
      <w:pPr>
        <w:pStyle w:val="ConsPlusNormal"/>
        <w:jc w:val="right"/>
      </w:pPr>
    </w:p>
    <w:p w:rsidR="004F21BB" w:rsidRDefault="004F21BB" w:rsidP="004F21BB">
      <w:pPr>
        <w:pStyle w:val="ConsPlusNormal"/>
        <w:jc w:val="right"/>
      </w:pPr>
      <w:r>
        <w:t>Приложение N 2</w:t>
      </w:r>
    </w:p>
    <w:p w:rsidR="004F21BB" w:rsidRDefault="004F21BB" w:rsidP="004F21BB">
      <w:pPr>
        <w:pStyle w:val="ConsPlusNormal"/>
        <w:jc w:val="right"/>
      </w:pPr>
      <w:r>
        <w:t>к Порядку</w:t>
      </w:r>
    </w:p>
    <w:p w:rsidR="004F21BB" w:rsidRDefault="004F21BB" w:rsidP="004F21BB">
      <w:pPr>
        <w:pStyle w:val="ConsPlusNormal"/>
        <w:jc w:val="right"/>
      </w:pPr>
      <w:r>
        <w:t>списания и восстановления</w:t>
      </w:r>
    </w:p>
    <w:p w:rsidR="004F21BB" w:rsidRDefault="004F21BB" w:rsidP="004F21BB">
      <w:pPr>
        <w:pStyle w:val="ConsPlusNormal"/>
        <w:jc w:val="right"/>
      </w:pPr>
      <w:r>
        <w:t>в учете задолженности</w:t>
      </w:r>
    </w:p>
    <w:p w:rsidR="004F21BB" w:rsidRDefault="004F21BB" w:rsidP="004F21BB">
      <w:pPr>
        <w:pStyle w:val="ConsPlusNormal"/>
        <w:jc w:val="right"/>
      </w:pPr>
      <w:r>
        <w:t>по денежным обязательствам</w:t>
      </w:r>
    </w:p>
    <w:p w:rsidR="004F21BB" w:rsidRDefault="004F21BB" w:rsidP="004F21BB">
      <w:pPr>
        <w:pStyle w:val="ConsPlusNormal"/>
        <w:jc w:val="right"/>
      </w:pPr>
      <w:r>
        <w:t>за пользование земельными участками,</w:t>
      </w:r>
    </w:p>
    <w:p w:rsidR="004F21BB" w:rsidRDefault="004F21BB" w:rsidP="004F21BB">
      <w:pPr>
        <w:pStyle w:val="ConsPlusNormal"/>
        <w:jc w:val="right"/>
      </w:pPr>
      <w:r>
        <w:t xml:space="preserve">находящимися в </w:t>
      </w:r>
      <w:r w:rsidR="005939B8">
        <w:t>муниципальной</w:t>
      </w:r>
    </w:p>
    <w:p w:rsidR="004F21BB" w:rsidRDefault="004F21BB" w:rsidP="004F21BB">
      <w:pPr>
        <w:pStyle w:val="ConsPlusNormal"/>
        <w:jc w:val="right"/>
      </w:pPr>
      <w:r>
        <w:t>собственности,</w:t>
      </w:r>
    </w:p>
    <w:p w:rsidR="004F21BB" w:rsidRDefault="004F21BB" w:rsidP="004F21BB">
      <w:pPr>
        <w:pStyle w:val="ConsPlusNormal"/>
        <w:jc w:val="right"/>
      </w:pPr>
      <w:r>
        <w:t>и земельными участками,</w:t>
      </w:r>
    </w:p>
    <w:p w:rsidR="004F21BB" w:rsidRDefault="00317CA9" w:rsidP="004F21BB">
      <w:pPr>
        <w:pStyle w:val="ConsPlusNormal"/>
        <w:jc w:val="right"/>
      </w:pPr>
      <w:r>
        <w:t>государственная</w:t>
      </w:r>
      <w:r w:rsidR="004F21BB">
        <w:t xml:space="preserve"> собственность</w:t>
      </w:r>
    </w:p>
    <w:p w:rsidR="004F21BB" w:rsidRDefault="004F21BB" w:rsidP="004F21BB">
      <w:pPr>
        <w:pStyle w:val="ConsPlusNormal"/>
        <w:jc w:val="right"/>
      </w:pPr>
      <w:r>
        <w:t>на которые не разграничена</w:t>
      </w:r>
    </w:p>
    <w:p w:rsidR="004F21BB" w:rsidRDefault="004F21BB" w:rsidP="004F21BB">
      <w:pPr>
        <w:pStyle w:val="ConsPlusNormal"/>
        <w:jc w:val="right"/>
      </w:pPr>
    </w:p>
    <w:p w:rsidR="004F21BB" w:rsidRDefault="004F21BB" w:rsidP="004F21BB">
      <w:pPr>
        <w:pStyle w:val="ConsPlusTitle"/>
        <w:jc w:val="center"/>
      </w:pPr>
      <w:bookmarkStart w:id="16" w:name="P283"/>
      <w:bookmarkEnd w:id="16"/>
      <w:r>
        <w:t>СВЕДЕНИЯ</w:t>
      </w:r>
    </w:p>
    <w:p w:rsidR="004F21BB" w:rsidRDefault="004F21BB" w:rsidP="004F21BB">
      <w:pPr>
        <w:pStyle w:val="ConsPlusTitle"/>
        <w:jc w:val="center"/>
      </w:pPr>
      <w:r>
        <w:t>О СПИСАНИИ И ВОССТАНОВЛЕНИИ В УЧЕТЕ ЗАДОЛЖЕННОСТИ</w:t>
      </w:r>
    </w:p>
    <w:p w:rsidR="004F21BB" w:rsidRDefault="004F21BB" w:rsidP="004F21BB">
      <w:pPr>
        <w:pStyle w:val="ConsPlusTitle"/>
        <w:jc w:val="center"/>
      </w:pPr>
      <w:r>
        <w:t>ЗА ПОЛЬЗОВАНИЕ ЗЕМЕЛЬНЫМИ УЧАСТКАМИ</w:t>
      </w:r>
    </w:p>
    <w:p w:rsidR="004F21BB" w:rsidRDefault="004F21BB" w:rsidP="004F21BB">
      <w:pPr>
        <w:pStyle w:val="ConsPlusTitle"/>
        <w:jc w:val="center"/>
      </w:pPr>
      <w:r>
        <w:t>_________________________________________________________,</w:t>
      </w:r>
    </w:p>
    <w:p w:rsidR="00317CA9" w:rsidRDefault="004F21BB" w:rsidP="00317CA9">
      <w:pPr>
        <w:pStyle w:val="ConsPlusTitle"/>
        <w:jc w:val="center"/>
      </w:pPr>
      <w:r>
        <w:t xml:space="preserve">НАХОДЯЩИМИСЯ В </w:t>
      </w:r>
      <w:r w:rsidR="005939B8">
        <w:t>МУНИЦИПАЛЬНОЙ</w:t>
      </w:r>
      <w:r>
        <w:t xml:space="preserve"> СОБСТВЕННОСТИ </w:t>
      </w:r>
    </w:p>
    <w:p w:rsidR="004F21BB" w:rsidRDefault="004F21BB" w:rsidP="004F21BB">
      <w:pPr>
        <w:pStyle w:val="ConsPlusTitle"/>
        <w:jc w:val="center"/>
      </w:pPr>
      <w:r>
        <w:t xml:space="preserve">ИЛИ </w:t>
      </w:r>
      <w:r w:rsidR="00317CA9">
        <w:t>ГОСУДАРСТВЕННАЯ</w:t>
      </w:r>
      <w:r>
        <w:t xml:space="preserve"> СОБСТВЕННОСТЬ НА КОТОРЫЕ</w:t>
      </w:r>
    </w:p>
    <w:p w:rsidR="004F21BB" w:rsidRDefault="004F21BB" w:rsidP="004F21BB">
      <w:pPr>
        <w:pStyle w:val="ConsPlusTitle"/>
        <w:jc w:val="center"/>
      </w:pPr>
      <w:r>
        <w:t>НЕ РАЗГРАНИЧЕНА</w:t>
      </w:r>
    </w:p>
    <w:p w:rsidR="004F21BB" w:rsidRDefault="004F21BB" w:rsidP="004F21B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2400"/>
        <w:gridCol w:w="1440"/>
        <w:gridCol w:w="1260"/>
        <w:gridCol w:w="1980"/>
        <w:gridCol w:w="1800"/>
      </w:tblGrid>
      <w:tr w:rsidR="004F21BB" w:rsidRPr="00375E62" w:rsidTr="00FC34FB">
        <w:tc>
          <w:tcPr>
            <w:tcW w:w="72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N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Наименование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муниципального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образования</w:t>
            </w: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Арендная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плата</w:t>
            </w: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Неустойка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(штраф,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пеня)</w:t>
            </w:r>
          </w:p>
        </w:tc>
        <w:tc>
          <w:tcPr>
            <w:tcW w:w="198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Неосновательное</w:t>
            </w:r>
          </w:p>
          <w:p w:rsidR="004F21BB" w:rsidRDefault="004F21BB" w:rsidP="00FC34FB">
            <w:pPr>
              <w:pStyle w:val="ConsPlusNormal"/>
              <w:jc w:val="center"/>
            </w:pPr>
            <w:r>
              <w:t>обогащение</w:t>
            </w:r>
          </w:p>
        </w:tc>
        <w:tc>
          <w:tcPr>
            <w:tcW w:w="18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Всего задолженности</w:t>
            </w:r>
          </w:p>
        </w:tc>
      </w:tr>
      <w:tr w:rsidR="004F21BB" w:rsidRPr="00375E62" w:rsidTr="00FC34FB">
        <w:tc>
          <w:tcPr>
            <w:tcW w:w="720" w:type="dxa"/>
          </w:tcPr>
          <w:p w:rsidR="004F21BB" w:rsidRDefault="004F21BB" w:rsidP="00FC34FB">
            <w:pPr>
              <w:pStyle w:val="ConsPlusNormal"/>
              <w:jc w:val="center"/>
            </w:pPr>
          </w:p>
        </w:tc>
        <w:tc>
          <w:tcPr>
            <w:tcW w:w="24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5</w:t>
            </w:r>
          </w:p>
        </w:tc>
      </w:tr>
      <w:tr w:rsidR="004F21BB" w:rsidRPr="00375E62" w:rsidTr="00FC34FB">
        <w:tc>
          <w:tcPr>
            <w:tcW w:w="720" w:type="dxa"/>
          </w:tcPr>
          <w:p w:rsidR="004F21BB" w:rsidRDefault="004F21BB" w:rsidP="00FC34F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0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</w:tr>
      <w:tr w:rsidR="004F21BB" w:rsidRPr="00375E62" w:rsidTr="00FC34FB">
        <w:tc>
          <w:tcPr>
            <w:tcW w:w="3120" w:type="dxa"/>
            <w:gridSpan w:val="2"/>
          </w:tcPr>
          <w:p w:rsidR="004F21BB" w:rsidRDefault="004F21BB" w:rsidP="00FC34FB">
            <w:pPr>
              <w:pStyle w:val="ConsPlusNormal"/>
              <w:jc w:val="both"/>
            </w:pPr>
            <w:r>
              <w:t>Всего списано</w:t>
            </w: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</w:tr>
      <w:tr w:rsidR="004F21BB" w:rsidRPr="00375E62" w:rsidTr="00FC34FB">
        <w:tc>
          <w:tcPr>
            <w:tcW w:w="720" w:type="dxa"/>
          </w:tcPr>
          <w:p w:rsidR="004F21BB" w:rsidRDefault="004F21BB" w:rsidP="00FC34FB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40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</w:tr>
      <w:tr w:rsidR="004F21BB" w:rsidRPr="00375E62" w:rsidTr="00FC34FB">
        <w:tc>
          <w:tcPr>
            <w:tcW w:w="3120" w:type="dxa"/>
            <w:gridSpan w:val="2"/>
          </w:tcPr>
          <w:p w:rsidR="004F21BB" w:rsidRDefault="004F21BB" w:rsidP="00FC34FB">
            <w:pPr>
              <w:pStyle w:val="ConsPlusNormal"/>
              <w:jc w:val="both"/>
            </w:pPr>
            <w:r>
              <w:t>Всего восстановлено</w:t>
            </w:r>
          </w:p>
        </w:tc>
        <w:tc>
          <w:tcPr>
            <w:tcW w:w="144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4F21BB" w:rsidRDefault="004F21BB" w:rsidP="00FC34FB">
            <w:pPr>
              <w:pStyle w:val="ConsPlusNormal"/>
              <w:jc w:val="both"/>
            </w:pPr>
          </w:p>
        </w:tc>
      </w:tr>
    </w:tbl>
    <w:p w:rsidR="004F21BB" w:rsidRDefault="004F21BB" w:rsidP="004F21BB">
      <w:pPr>
        <w:pStyle w:val="ConsPlusNormal"/>
        <w:ind w:firstLine="540"/>
        <w:jc w:val="both"/>
      </w:pPr>
    </w:p>
    <w:p w:rsidR="00317CA9" w:rsidRDefault="00317CA9" w:rsidP="00317CA9">
      <w:pPr>
        <w:pStyle w:val="ConsPlusNonformat"/>
      </w:pPr>
      <w:r>
        <w:t xml:space="preserve">Глава </w:t>
      </w:r>
      <w:r w:rsidR="00841776">
        <w:t>Ковалевского</w:t>
      </w:r>
      <w:r>
        <w:t xml:space="preserve"> сельского поселения   ________</w:t>
      </w:r>
      <w:r w:rsidR="00841776">
        <w:t>_______________     Н.В.Изварин</w:t>
      </w:r>
    </w:p>
    <w:p w:rsidR="00317CA9" w:rsidRDefault="00317CA9" w:rsidP="00317CA9">
      <w:pPr>
        <w:pStyle w:val="ConsPlusNonformat"/>
        <w:jc w:val="both"/>
      </w:pPr>
      <w:r>
        <w:t xml:space="preserve">                                                М.П.    (подпись)</w:t>
      </w:r>
    </w:p>
    <w:p w:rsidR="004F21BB" w:rsidRDefault="004F21BB" w:rsidP="004F21BB">
      <w:pPr>
        <w:pStyle w:val="ConsPlusNormal"/>
        <w:ind w:firstLine="540"/>
        <w:jc w:val="both"/>
      </w:pPr>
    </w:p>
    <w:p w:rsidR="004F21BB" w:rsidRDefault="004F21BB" w:rsidP="004F21BB">
      <w:pPr>
        <w:pStyle w:val="ConsPlusNormal"/>
        <w:ind w:firstLine="540"/>
        <w:jc w:val="both"/>
      </w:pPr>
    </w:p>
    <w:p w:rsidR="004F21BB" w:rsidRDefault="004F21BB" w:rsidP="004F21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1BB" w:rsidRDefault="004F21BB" w:rsidP="004F21BB"/>
    <w:p w:rsidR="009C26CF" w:rsidRPr="009C26CF" w:rsidRDefault="009C26CF" w:rsidP="004F21BB">
      <w:pPr>
        <w:autoSpaceDE w:val="0"/>
        <w:autoSpaceDN w:val="0"/>
        <w:adjustRightInd w:val="0"/>
        <w:spacing w:line="233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sectPr w:rsidR="009C26CF" w:rsidRPr="009C26CF" w:rsidSect="00925E20">
      <w:footerReference w:type="even" r:id="rId11"/>
      <w:footerReference w:type="default" r:id="rId12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EF" w:rsidRDefault="002C3DEF">
      <w:r>
        <w:separator/>
      </w:r>
    </w:p>
  </w:endnote>
  <w:endnote w:type="continuationSeparator" w:id="1">
    <w:p w:rsidR="002C3DEF" w:rsidRDefault="002C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3B" w:rsidRDefault="001809AB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B3C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3C3B" w:rsidRDefault="00AB3C3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3B" w:rsidRDefault="001809AB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B3C3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08BD">
      <w:rPr>
        <w:rStyle w:val="a9"/>
        <w:noProof/>
      </w:rPr>
      <w:t>1</w:t>
    </w:r>
    <w:r>
      <w:rPr>
        <w:rStyle w:val="a9"/>
      </w:rPr>
      <w:fldChar w:fldCharType="end"/>
    </w:r>
  </w:p>
  <w:p w:rsidR="00AB3C3B" w:rsidRDefault="00AB3C3B" w:rsidP="005121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EF" w:rsidRDefault="002C3DEF">
      <w:r>
        <w:separator/>
      </w:r>
    </w:p>
  </w:footnote>
  <w:footnote w:type="continuationSeparator" w:id="1">
    <w:p w:rsidR="002C3DEF" w:rsidRDefault="002C3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6CF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827EE"/>
    <w:rsid w:val="000A1D2A"/>
    <w:rsid w:val="000A6888"/>
    <w:rsid w:val="000B1E8F"/>
    <w:rsid w:val="000B4EB6"/>
    <w:rsid w:val="000C57D5"/>
    <w:rsid w:val="000D08B2"/>
    <w:rsid w:val="000D157C"/>
    <w:rsid w:val="000E1E20"/>
    <w:rsid w:val="000E5F10"/>
    <w:rsid w:val="000F06A4"/>
    <w:rsid w:val="000F3EEE"/>
    <w:rsid w:val="00100F2B"/>
    <w:rsid w:val="0010321F"/>
    <w:rsid w:val="001157AE"/>
    <w:rsid w:val="00123961"/>
    <w:rsid w:val="001312D1"/>
    <w:rsid w:val="0013133D"/>
    <w:rsid w:val="00132243"/>
    <w:rsid w:val="001329BF"/>
    <w:rsid w:val="001532E8"/>
    <w:rsid w:val="00153E1D"/>
    <w:rsid w:val="001540BC"/>
    <w:rsid w:val="001622DD"/>
    <w:rsid w:val="001809AB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2C8B"/>
    <w:rsid w:val="001F5743"/>
    <w:rsid w:val="002015E3"/>
    <w:rsid w:val="00203618"/>
    <w:rsid w:val="00204667"/>
    <w:rsid w:val="002052ED"/>
    <w:rsid w:val="00206936"/>
    <w:rsid w:val="0021292F"/>
    <w:rsid w:val="00223BD0"/>
    <w:rsid w:val="00223FCB"/>
    <w:rsid w:val="00227415"/>
    <w:rsid w:val="002314EE"/>
    <w:rsid w:val="0024187C"/>
    <w:rsid w:val="002428A4"/>
    <w:rsid w:val="00253935"/>
    <w:rsid w:val="00257360"/>
    <w:rsid w:val="0026768C"/>
    <w:rsid w:val="002744AA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3DEF"/>
    <w:rsid w:val="002C6C4B"/>
    <w:rsid w:val="002D180B"/>
    <w:rsid w:val="002D319D"/>
    <w:rsid w:val="002D404A"/>
    <w:rsid w:val="002E3CC1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7CA9"/>
    <w:rsid w:val="00330C1E"/>
    <w:rsid w:val="00330EF4"/>
    <w:rsid w:val="00331003"/>
    <w:rsid w:val="00331E18"/>
    <w:rsid w:val="00331F49"/>
    <w:rsid w:val="00350EC9"/>
    <w:rsid w:val="003551F3"/>
    <w:rsid w:val="00355CA0"/>
    <w:rsid w:val="00361865"/>
    <w:rsid w:val="003629F0"/>
    <w:rsid w:val="003673E4"/>
    <w:rsid w:val="00373B82"/>
    <w:rsid w:val="003821C4"/>
    <w:rsid w:val="003842A6"/>
    <w:rsid w:val="00387896"/>
    <w:rsid w:val="003B0B63"/>
    <w:rsid w:val="003D1FAB"/>
    <w:rsid w:val="003F0051"/>
    <w:rsid w:val="003F1149"/>
    <w:rsid w:val="00404C8D"/>
    <w:rsid w:val="004111BA"/>
    <w:rsid w:val="00415B6E"/>
    <w:rsid w:val="00416F26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A76BB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21BB"/>
    <w:rsid w:val="004F4CBB"/>
    <w:rsid w:val="005033F0"/>
    <w:rsid w:val="0050446D"/>
    <w:rsid w:val="005121D9"/>
    <w:rsid w:val="00514FF4"/>
    <w:rsid w:val="00523E32"/>
    <w:rsid w:val="00532989"/>
    <w:rsid w:val="00544BB6"/>
    <w:rsid w:val="0057575C"/>
    <w:rsid w:val="00577970"/>
    <w:rsid w:val="00584659"/>
    <w:rsid w:val="005939B8"/>
    <w:rsid w:val="005A1DBB"/>
    <w:rsid w:val="005A5CE4"/>
    <w:rsid w:val="005A6DEA"/>
    <w:rsid w:val="005C42CB"/>
    <w:rsid w:val="005D7087"/>
    <w:rsid w:val="005D7D52"/>
    <w:rsid w:val="005E5AEB"/>
    <w:rsid w:val="005F4733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97EC2"/>
    <w:rsid w:val="006B451E"/>
    <w:rsid w:val="006B47B7"/>
    <w:rsid w:val="006C46BF"/>
    <w:rsid w:val="006C5161"/>
    <w:rsid w:val="006D088E"/>
    <w:rsid w:val="006D6326"/>
    <w:rsid w:val="006F11E8"/>
    <w:rsid w:val="0072516A"/>
    <w:rsid w:val="0073091A"/>
    <w:rsid w:val="00735B3A"/>
    <w:rsid w:val="00736452"/>
    <w:rsid w:val="00741F33"/>
    <w:rsid w:val="00744E26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45B0"/>
    <w:rsid w:val="0079517D"/>
    <w:rsid w:val="00795E41"/>
    <w:rsid w:val="007A4730"/>
    <w:rsid w:val="007A7C89"/>
    <w:rsid w:val="007B4135"/>
    <w:rsid w:val="007B63DF"/>
    <w:rsid w:val="007C2D29"/>
    <w:rsid w:val="007C411B"/>
    <w:rsid w:val="007D2B3F"/>
    <w:rsid w:val="007E2897"/>
    <w:rsid w:val="007F34D2"/>
    <w:rsid w:val="007F6167"/>
    <w:rsid w:val="008067EB"/>
    <w:rsid w:val="00807445"/>
    <w:rsid w:val="00813D48"/>
    <w:rsid w:val="00825C91"/>
    <w:rsid w:val="00841776"/>
    <w:rsid w:val="0085109E"/>
    <w:rsid w:val="008531DF"/>
    <w:rsid w:val="00853CD2"/>
    <w:rsid w:val="00864DE4"/>
    <w:rsid w:val="00865921"/>
    <w:rsid w:val="008663E7"/>
    <w:rsid w:val="00870975"/>
    <w:rsid w:val="008764FF"/>
    <w:rsid w:val="00887EAE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25E20"/>
    <w:rsid w:val="00935666"/>
    <w:rsid w:val="00936DE3"/>
    <w:rsid w:val="00936F4D"/>
    <w:rsid w:val="00943780"/>
    <w:rsid w:val="00944C99"/>
    <w:rsid w:val="00945130"/>
    <w:rsid w:val="009550E1"/>
    <w:rsid w:val="0096697E"/>
    <w:rsid w:val="00975A79"/>
    <w:rsid w:val="009808BD"/>
    <w:rsid w:val="00982DC4"/>
    <w:rsid w:val="00993EF4"/>
    <w:rsid w:val="009A20F0"/>
    <w:rsid w:val="009A2761"/>
    <w:rsid w:val="009A4F9F"/>
    <w:rsid w:val="009B11E4"/>
    <w:rsid w:val="009C26CF"/>
    <w:rsid w:val="009C6BB5"/>
    <w:rsid w:val="009C6EB1"/>
    <w:rsid w:val="009C758D"/>
    <w:rsid w:val="009D682E"/>
    <w:rsid w:val="009F28F8"/>
    <w:rsid w:val="009F53FC"/>
    <w:rsid w:val="009F6B20"/>
    <w:rsid w:val="00A028D8"/>
    <w:rsid w:val="00A21D35"/>
    <w:rsid w:val="00A22170"/>
    <w:rsid w:val="00A23923"/>
    <w:rsid w:val="00A27DAE"/>
    <w:rsid w:val="00A30373"/>
    <w:rsid w:val="00A32690"/>
    <w:rsid w:val="00A54221"/>
    <w:rsid w:val="00A64977"/>
    <w:rsid w:val="00A66741"/>
    <w:rsid w:val="00A667B1"/>
    <w:rsid w:val="00A761D6"/>
    <w:rsid w:val="00A777FB"/>
    <w:rsid w:val="00A8030E"/>
    <w:rsid w:val="00A806B6"/>
    <w:rsid w:val="00A9194E"/>
    <w:rsid w:val="00AA0CA0"/>
    <w:rsid w:val="00AA7EF5"/>
    <w:rsid w:val="00AB32C0"/>
    <w:rsid w:val="00AB3C3B"/>
    <w:rsid w:val="00AB5B8E"/>
    <w:rsid w:val="00AC06AE"/>
    <w:rsid w:val="00AC1598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2D3C"/>
    <w:rsid w:val="00BC48A0"/>
    <w:rsid w:val="00BE04BD"/>
    <w:rsid w:val="00BF279A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C7785"/>
    <w:rsid w:val="00DD5623"/>
    <w:rsid w:val="00DD7AC6"/>
    <w:rsid w:val="00DE1E9F"/>
    <w:rsid w:val="00DE37C1"/>
    <w:rsid w:val="00DE405F"/>
    <w:rsid w:val="00DF0355"/>
    <w:rsid w:val="00E041DA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F4E7C"/>
    <w:rsid w:val="00F033DC"/>
    <w:rsid w:val="00F06C16"/>
    <w:rsid w:val="00F15545"/>
    <w:rsid w:val="00F20EAC"/>
    <w:rsid w:val="00F3339A"/>
    <w:rsid w:val="00F36DEB"/>
    <w:rsid w:val="00F4488B"/>
    <w:rsid w:val="00F5626E"/>
    <w:rsid w:val="00F61FDE"/>
    <w:rsid w:val="00F65DB1"/>
    <w:rsid w:val="00F70F4D"/>
    <w:rsid w:val="00F810AD"/>
    <w:rsid w:val="00F82185"/>
    <w:rsid w:val="00F8503A"/>
    <w:rsid w:val="00F87543"/>
    <w:rsid w:val="00F92101"/>
    <w:rsid w:val="00F965D6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7EE"/>
  </w:style>
  <w:style w:type="paragraph" w:styleId="1">
    <w:name w:val="heading 1"/>
    <w:basedOn w:val="a"/>
    <w:next w:val="a"/>
    <w:qFormat/>
    <w:rsid w:val="006B47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6B47B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47B7"/>
    <w:rPr>
      <w:sz w:val="28"/>
    </w:rPr>
  </w:style>
  <w:style w:type="paragraph" w:styleId="a4">
    <w:name w:val="Body Text Indent"/>
    <w:basedOn w:val="a"/>
    <w:rsid w:val="006B47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B47B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B47B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B47B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B47B7"/>
  </w:style>
  <w:style w:type="paragraph" w:styleId="aa">
    <w:name w:val="Balloon Text"/>
    <w:basedOn w:val="a"/>
    <w:link w:val="ab"/>
    <w:rsid w:val="009C26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C26C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5121D9"/>
  </w:style>
  <w:style w:type="paragraph" w:styleId="ac">
    <w:name w:val="Title"/>
    <w:basedOn w:val="a"/>
    <w:next w:val="ad"/>
    <w:link w:val="ae"/>
    <w:qFormat/>
    <w:rsid w:val="00697EC2"/>
    <w:pPr>
      <w:jc w:val="center"/>
    </w:pPr>
    <w:rPr>
      <w:b/>
      <w:sz w:val="28"/>
      <w:lang w:val="en-US" w:eastAsia="ar-SA"/>
    </w:rPr>
  </w:style>
  <w:style w:type="character" w:customStyle="1" w:styleId="ae">
    <w:name w:val="Название Знак"/>
    <w:basedOn w:val="a0"/>
    <w:link w:val="ac"/>
    <w:rsid w:val="00697EC2"/>
    <w:rPr>
      <w:b/>
      <w:sz w:val="28"/>
      <w:lang w:val="en-US" w:eastAsia="ar-SA"/>
    </w:rPr>
  </w:style>
  <w:style w:type="paragraph" w:styleId="ad">
    <w:name w:val="Subtitle"/>
    <w:basedOn w:val="a"/>
    <w:next w:val="a"/>
    <w:link w:val="af"/>
    <w:qFormat/>
    <w:rsid w:val="00697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rsid w:val="00697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97EC2"/>
  </w:style>
  <w:style w:type="paragraph" w:styleId="20">
    <w:name w:val="Body Text 2"/>
    <w:basedOn w:val="a"/>
    <w:link w:val="21"/>
    <w:uiPriority w:val="99"/>
    <w:unhideWhenUsed/>
    <w:rsid w:val="00355CA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rsid w:val="00355CA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F21BB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rsid w:val="004F21B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4F21B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7EE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C26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C26C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5121D9"/>
  </w:style>
  <w:style w:type="paragraph" w:styleId="ac">
    <w:name w:val="Title"/>
    <w:basedOn w:val="a"/>
    <w:next w:val="ad"/>
    <w:link w:val="ae"/>
    <w:qFormat/>
    <w:rsid w:val="00697EC2"/>
    <w:pPr>
      <w:jc w:val="center"/>
    </w:pPr>
    <w:rPr>
      <w:b/>
      <w:sz w:val="28"/>
      <w:lang w:val="en-US" w:eastAsia="ar-SA"/>
    </w:rPr>
  </w:style>
  <w:style w:type="character" w:customStyle="1" w:styleId="ae">
    <w:name w:val="Название Знак"/>
    <w:basedOn w:val="a0"/>
    <w:link w:val="ac"/>
    <w:rsid w:val="00697EC2"/>
    <w:rPr>
      <w:b/>
      <w:sz w:val="28"/>
      <w:lang w:val="en-US" w:eastAsia="ar-SA"/>
    </w:rPr>
  </w:style>
  <w:style w:type="paragraph" w:styleId="ad">
    <w:name w:val="Subtitle"/>
    <w:basedOn w:val="a"/>
    <w:next w:val="a"/>
    <w:link w:val="af"/>
    <w:qFormat/>
    <w:rsid w:val="00697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rsid w:val="00697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97EC2"/>
  </w:style>
  <w:style w:type="paragraph" w:styleId="20">
    <w:name w:val="Body Text 2"/>
    <w:basedOn w:val="a"/>
    <w:link w:val="21"/>
    <w:uiPriority w:val="99"/>
    <w:unhideWhenUsed/>
    <w:rsid w:val="00355CA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rsid w:val="00355CA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F21BB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rsid w:val="004F21B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4F21B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4AFF16CC96DBFE734FADC4BAAD4A12D9F3D1AC903C9EBA84173007C745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54AFF16CC96DBFE734FACA48C68BA42A936A17CE08C6B8F21E285D2B4A4073D0C85589D1536D22FC301C7054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F54AFF16CC96DBFE734FADC4BAAD4A12D903619CB09C9EBA84173007C745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54AFF16CC96DBFE734FADC4BAAD4A12D903619CB09C9EBA84173007C745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1E356CA-4C81-465D-8FC4-153A0847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10</cp:revision>
  <cp:lastPrinted>2016-04-06T06:21:00Z</cp:lastPrinted>
  <dcterms:created xsi:type="dcterms:W3CDTF">2015-11-23T12:39:00Z</dcterms:created>
  <dcterms:modified xsi:type="dcterms:W3CDTF">2016-04-06T06:23:00Z</dcterms:modified>
</cp:coreProperties>
</file>