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54" w:rsidRDefault="002F0754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0E7E" w:rsidRDefault="00670E7E" w:rsidP="0067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70E7E" w:rsidRPr="00A57864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КОВАЛЕВСКОГО</w:t>
      </w:r>
    </w:p>
    <w:p w:rsidR="00670E7E" w:rsidRDefault="00670E7E" w:rsidP="00670E7E">
      <w:pPr>
        <w:jc w:val="center"/>
        <w:rPr>
          <w:b/>
          <w:sz w:val="28"/>
          <w:szCs w:val="28"/>
        </w:rPr>
      </w:pPr>
      <w:r w:rsidRPr="002E34CA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B8136A" w:rsidP="00670E7E">
      <w:pPr>
        <w:jc w:val="both"/>
        <w:rPr>
          <w:sz w:val="28"/>
        </w:rPr>
      </w:pPr>
      <w:r>
        <w:rPr>
          <w:sz w:val="28"/>
        </w:rPr>
        <w:t>24.07.</w:t>
      </w:r>
      <w:r w:rsidR="00670E7E">
        <w:rPr>
          <w:sz w:val="28"/>
        </w:rPr>
        <w:t xml:space="preserve"> 2015 г. </w:t>
      </w:r>
      <w:r w:rsidR="00670E7E" w:rsidRPr="00971D5D">
        <w:rPr>
          <w:sz w:val="28"/>
        </w:rPr>
        <w:t xml:space="preserve">                                      № </w:t>
      </w:r>
      <w:r>
        <w:rPr>
          <w:sz w:val="28"/>
        </w:rPr>
        <w:t>62</w:t>
      </w:r>
      <w:r w:rsidR="00670E7E" w:rsidRPr="00971D5D">
        <w:rPr>
          <w:b/>
          <w:sz w:val="28"/>
        </w:rPr>
        <w:t xml:space="preserve">   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Платово</w:t>
      </w: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D67886" w:rsidRP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ОбустановленииПорядка</w:t>
      </w:r>
    </w:p>
    <w:p w:rsidR="00D67886" w:rsidRPr="002F0754" w:rsidRDefault="00670E7E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</w:t>
      </w:r>
      <w:r w:rsidR="00D67886" w:rsidRPr="002F0754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цены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участков,</w:t>
      </w:r>
    </w:p>
    <w:p w:rsidR="00D67886" w:rsidRPr="002F0754" w:rsidRDefault="00670E7E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Н</w:t>
      </w:r>
      <w:r w:rsidR="00D67886" w:rsidRPr="002F0754">
        <w:rPr>
          <w:bCs/>
          <w:sz w:val="28"/>
          <w:szCs w:val="28"/>
        </w:rPr>
        <w:t>аходящихся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2F0754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собственности</w:t>
      </w:r>
    </w:p>
    <w:p w:rsidR="002F0754" w:rsidRDefault="00670E7E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государственная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собственность</w:t>
      </w:r>
    </w:p>
    <w:p w:rsidR="002F0754" w:rsidRDefault="00670E7E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Н</w:t>
      </w:r>
      <w:r w:rsidR="00D67886" w:rsidRPr="002F07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продаже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земельных</w:t>
      </w:r>
    </w:p>
    <w:p w:rsidR="002F0754" w:rsidRDefault="00670E7E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2F0754">
        <w:rPr>
          <w:bCs/>
          <w:sz w:val="28"/>
          <w:szCs w:val="28"/>
        </w:rPr>
        <w:t>У</w:t>
      </w:r>
      <w:r w:rsidR="00D67886" w:rsidRPr="002F0754">
        <w:rPr>
          <w:bCs/>
          <w:sz w:val="28"/>
          <w:szCs w:val="28"/>
        </w:rPr>
        <w:t>частков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торгов</w:t>
      </w:r>
      <w:r w:rsidR="002F07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F0754" w:rsidRPr="00F4288B">
        <w:rPr>
          <w:sz w:val="28"/>
          <w:szCs w:val="28"/>
        </w:rPr>
        <w:t>расположенных на</w:t>
      </w:r>
    </w:p>
    <w:p w:rsidR="002F0754" w:rsidRPr="00F4288B" w:rsidRDefault="002F0754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F4288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«</w:t>
      </w:r>
      <w:r w:rsidR="00F94FB8">
        <w:rPr>
          <w:sz w:val="28"/>
          <w:szCs w:val="28"/>
        </w:rPr>
        <w:t>Ковалевское</w:t>
      </w:r>
      <w:r>
        <w:rPr>
          <w:sz w:val="28"/>
          <w:szCs w:val="28"/>
        </w:rPr>
        <w:t xml:space="preserve"> сельское поселение»</w:t>
      </w:r>
    </w:p>
    <w:p w:rsidR="00D67886" w:rsidRPr="00CD64BE" w:rsidRDefault="00D67886" w:rsidP="002F0754">
      <w:pPr>
        <w:autoSpaceDE w:val="0"/>
        <w:autoSpaceDN w:val="0"/>
        <w:adjustRightInd w:val="0"/>
        <w:spacing w:line="206" w:lineRule="auto"/>
        <w:rPr>
          <w:b/>
          <w:bCs/>
          <w:sz w:val="28"/>
          <w:szCs w:val="28"/>
        </w:rPr>
      </w:pPr>
    </w:p>
    <w:p w:rsidR="00450406" w:rsidRPr="00CD64BE" w:rsidRDefault="00450406" w:rsidP="00383D27">
      <w:pPr>
        <w:autoSpaceDE w:val="0"/>
        <w:autoSpaceDN w:val="0"/>
        <w:adjustRightInd w:val="0"/>
        <w:spacing w:line="206" w:lineRule="auto"/>
        <w:ind w:firstLine="540"/>
        <w:jc w:val="both"/>
        <w:rPr>
          <w:sz w:val="28"/>
          <w:szCs w:val="28"/>
        </w:rPr>
      </w:pPr>
    </w:p>
    <w:p w:rsidR="00B63BAD" w:rsidRPr="00FE0BB8" w:rsidRDefault="00D67886" w:rsidP="00751FF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63BAD">
        <w:rPr>
          <w:b w:val="0"/>
          <w:sz w:val="28"/>
          <w:szCs w:val="28"/>
        </w:rPr>
        <w:t>Всоответствииспунктом2статьи39</w:t>
      </w:r>
      <w:r w:rsidRPr="00B63BAD">
        <w:rPr>
          <w:b w:val="0"/>
          <w:sz w:val="28"/>
          <w:szCs w:val="28"/>
          <w:vertAlign w:val="superscript"/>
        </w:rPr>
        <w:t>3</w:t>
      </w:r>
      <w:r w:rsidRPr="00B63BAD">
        <w:rPr>
          <w:b w:val="0"/>
          <w:sz w:val="28"/>
          <w:szCs w:val="28"/>
        </w:rPr>
        <w:t>,статьей39</w:t>
      </w:r>
      <w:r w:rsidRPr="00B63BAD">
        <w:rPr>
          <w:b w:val="0"/>
          <w:sz w:val="28"/>
          <w:szCs w:val="28"/>
          <w:vertAlign w:val="superscript"/>
        </w:rPr>
        <w:t>4</w:t>
      </w:r>
      <w:r w:rsidRPr="00B63BAD">
        <w:rPr>
          <w:b w:val="0"/>
          <w:sz w:val="28"/>
          <w:szCs w:val="28"/>
        </w:rPr>
        <w:t>ЗемельногокодексаРоссийскойФедерации,пунктом9</w:t>
      </w:r>
      <w:r w:rsidRPr="00B63BAD">
        <w:rPr>
          <w:b w:val="0"/>
          <w:sz w:val="28"/>
          <w:szCs w:val="28"/>
          <w:vertAlign w:val="superscript"/>
        </w:rPr>
        <w:t>1</w:t>
      </w:r>
      <w:r w:rsidRPr="00B63BAD">
        <w:rPr>
          <w:b w:val="0"/>
          <w:sz w:val="28"/>
          <w:szCs w:val="28"/>
        </w:rPr>
        <w:t>статьи4Областногозаконаот22.07.2003</w:t>
      </w:r>
      <w:r w:rsidR="007436B8" w:rsidRPr="00B63BAD">
        <w:rPr>
          <w:b w:val="0"/>
          <w:sz w:val="28"/>
          <w:szCs w:val="28"/>
        </w:rPr>
        <w:br/>
      </w:r>
      <w:r w:rsidRPr="00B63BAD">
        <w:rPr>
          <w:b w:val="0"/>
          <w:sz w:val="28"/>
          <w:szCs w:val="28"/>
        </w:rPr>
        <w:t>№</w:t>
      </w:r>
      <w:r w:rsidR="007436B8" w:rsidRPr="00B63BAD">
        <w:rPr>
          <w:b w:val="0"/>
          <w:sz w:val="28"/>
          <w:szCs w:val="28"/>
        </w:rPr>
        <w:t> </w:t>
      </w:r>
      <w:r w:rsidRPr="00B63BAD">
        <w:rPr>
          <w:b w:val="0"/>
          <w:sz w:val="28"/>
          <w:szCs w:val="28"/>
        </w:rPr>
        <w:t>19-ЗС«ОрегулированииземельныхотношенийвРостовскойобласти</w:t>
      </w:r>
      <w:r w:rsidR="00B63BAD">
        <w:rPr>
          <w:b w:val="0"/>
          <w:sz w:val="28"/>
          <w:szCs w:val="28"/>
        </w:rPr>
        <w:t>»,</w:t>
      </w:r>
      <w:r w:rsidR="00B63BAD" w:rsidRPr="00DF5DB4">
        <w:rPr>
          <w:b w:val="0"/>
          <w:sz w:val="28"/>
          <w:szCs w:val="28"/>
        </w:rPr>
        <w:t xml:space="preserve">в соответствии </w:t>
      </w:r>
      <w:r w:rsidR="00B63BAD">
        <w:rPr>
          <w:b w:val="0"/>
          <w:sz w:val="28"/>
          <w:szCs w:val="28"/>
        </w:rPr>
        <w:t xml:space="preserve">со </w:t>
      </w:r>
      <w:r w:rsidR="00B63BAD" w:rsidRPr="00DF5DB4">
        <w:rPr>
          <w:b w:val="0"/>
          <w:sz w:val="28"/>
          <w:szCs w:val="28"/>
        </w:rPr>
        <w:t xml:space="preserve">статьей </w:t>
      </w:r>
      <w:r w:rsidR="00B63BAD" w:rsidRPr="00B63BAD">
        <w:rPr>
          <w:b w:val="0"/>
          <w:color w:val="FF0000"/>
          <w:sz w:val="28"/>
          <w:szCs w:val="28"/>
        </w:rPr>
        <w:t>30</w:t>
      </w:r>
      <w:r w:rsidR="00B63BAD" w:rsidRPr="00DF5DB4">
        <w:rPr>
          <w:b w:val="0"/>
          <w:color w:val="000000"/>
          <w:sz w:val="28"/>
          <w:szCs w:val="28"/>
        </w:rPr>
        <w:t>муниципального образования «</w:t>
      </w:r>
      <w:r w:rsidR="00F94FB8">
        <w:rPr>
          <w:b w:val="0"/>
          <w:color w:val="000000"/>
          <w:sz w:val="28"/>
          <w:szCs w:val="28"/>
        </w:rPr>
        <w:t>Ковалевское</w:t>
      </w:r>
      <w:r w:rsidR="00B63BAD" w:rsidRPr="00DF5DB4">
        <w:rPr>
          <w:b w:val="0"/>
          <w:color w:val="000000"/>
          <w:sz w:val="28"/>
          <w:szCs w:val="28"/>
        </w:rPr>
        <w:t xml:space="preserve"> сельское поселение»</w:t>
      </w:r>
      <w:r w:rsidR="00B63BAD">
        <w:rPr>
          <w:b w:val="0"/>
          <w:color w:val="000000"/>
          <w:sz w:val="28"/>
          <w:szCs w:val="28"/>
        </w:rPr>
        <w:t xml:space="preserve">, </w:t>
      </w:r>
      <w:r w:rsidR="00B63BAD" w:rsidRPr="0094287F">
        <w:rPr>
          <w:b w:val="0"/>
          <w:color w:val="000000"/>
          <w:sz w:val="28"/>
          <w:szCs w:val="28"/>
        </w:rPr>
        <w:t xml:space="preserve">Администрация </w:t>
      </w:r>
      <w:r w:rsidR="00F94FB8">
        <w:rPr>
          <w:b w:val="0"/>
          <w:color w:val="000000"/>
          <w:sz w:val="28"/>
          <w:szCs w:val="28"/>
        </w:rPr>
        <w:t xml:space="preserve">Ковалевского </w:t>
      </w:r>
      <w:r w:rsidR="00B63BAD">
        <w:rPr>
          <w:b w:val="0"/>
          <w:color w:val="000000"/>
          <w:sz w:val="28"/>
          <w:szCs w:val="28"/>
        </w:rPr>
        <w:t xml:space="preserve"> сельского поселения</w:t>
      </w:r>
    </w:p>
    <w:p w:rsidR="00B63BAD" w:rsidRPr="00DF5DB4" w:rsidRDefault="00B63BAD" w:rsidP="00751F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63BAD" w:rsidRPr="00F4288B" w:rsidRDefault="00B63BAD" w:rsidP="00B63BAD">
      <w:pPr>
        <w:spacing w:line="216" w:lineRule="auto"/>
        <w:ind w:firstLine="709"/>
        <w:jc w:val="center"/>
        <w:rPr>
          <w:sz w:val="28"/>
          <w:szCs w:val="28"/>
        </w:rPr>
      </w:pPr>
      <w:r w:rsidRPr="00F4288B">
        <w:rPr>
          <w:sz w:val="28"/>
          <w:szCs w:val="28"/>
        </w:rPr>
        <w:t>п о с т а н о в л я е т:</w:t>
      </w:r>
    </w:p>
    <w:p w:rsidR="00D67886" w:rsidRPr="00CD64BE" w:rsidRDefault="00D67886" w:rsidP="00B63BAD">
      <w:pPr>
        <w:pStyle w:val="ConsPlusTitle"/>
        <w:widowControl/>
        <w:ind w:left="-540" w:firstLine="540"/>
        <w:jc w:val="both"/>
        <w:rPr>
          <w:sz w:val="28"/>
          <w:szCs w:val="28"/>
        </w:rPr>
      </w:pPr>
    </w:p>
    <w:p w:rsidR="00D67886" w:rsidRPr="00CD64BE" w:rsidRDefault="00D67886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Установить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Порядок</w:t>
      </w:r>
      <w:r w:rsidR="00670E7E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определения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цены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="00B63BAD">
        <w:rPr>
          <w:bCs/>
          <w:sz w:val="28"/>
          <w:szCs w:val="28"/>
        </w:rPr>
        <w:t>муниципальной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собственности</w:t>
      </w:r>
      <w:r w:rsidR="00670E7E">
        <w:rPr>
          <w:bCs/>
          <w:sz w:val="28"/>
          <w:szCs w:val="28"/>
        </w:rPr>
        <w:t xml:space="preserve"> </w:t>
      </w:r>
      <w:r w:rsidR="00B63BAD">
        <w:rPr>
          <w:bCs/>
          <w:sz w:val="28"/>
          <w:szCs w:val="28"/>
        </w:rPr>
        <w:t>МО «</w:t>
      </w:r>
      <w:r w:rsidR="00F94FB8">
        <w:rPr>
          <w:bCs/>
          <w:sz w:val="28"/>
          <w:szCs w:val="28"/>
        </w:rPr>
        <w:t>Ковалевское</w:t>
      </w:r>
      <w:r w:rsidR="00B63BAD">
        <w:rPr>
          <w:bCs/>
          <w:sz w:val="28"/>
          <w:szCs w:val="28"/>
        </w:rPr>
        <w:t xml:space="preserve"> сельское поселение»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согласно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приложению.</w:t>
      </w:r>
    </w:p>
    <w:p w:rsidR="00D67886" w:rsidRPr="00CD64BE" w:rsidRDefault="001E1E32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7886" w:rsidRPr="00CD64BE">
        <w:rPr>
          <w:bCs/>
          <w:sz w:val="28"/>
          <w:szCs w:val="28"/>
        </w:rPr>
        <w:t>.</w:t>
      </w:r>
      <w:r w:rsidR="007436B8">
        <w:rPr>
          <w:bCs/>
          <w:sz w:val="28"/>
          <w:szCs w:val="28"/>
        </w:rPr>
        <w:t> </w:t>
      </w:r>
      <w:r w:rsidR="00D67886" w:rsidRPr="00CD64BE">
        <w:rPr>
          <w:sz w:val="28"/>
          <w:szCs w:val="28"/>
        </w:rPr>
        <w:t>Постановление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вступает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силу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дня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его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официального</w:t>
      </w:r>
      <w:r w:rsidR="00670E7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опубликования.</w:t>
      </w:r>
    </w:p>
    <w:p w:rsidR="001E1E32" w:rsidRDefault="001E1E32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57525E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оставляю за собой.</w:t>
      </w: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Pr="0057525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Pr="00662422" w:rsidRDefault="001E1E32" w:rsidP="00751F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624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4FB8">
        <w:rPr>
          <w:sz w:val="28"/>
          <w:szCs w:val="28"/>
        </w:rPr>
        <w:t xml:space="preserve">Ковалевского </w:t>
      </w:r>
    </w:p>
    <w:p w:rsidR="00F94FB8" w:rsidRDefault="001E1E32" w:rsidP="00F94FB8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662422">
        <w:rPr>
          <w:sz w:val="28"/>
          <w:szCs w:val="28"/>
        </w:rPr>
        <w:t xml:space="preserve">сельского поселения                                                            </w:t>
      </w:r>
      <w:r w:rsidR="00F94FB8">
        <w:rPr>
          <w:sz w:val="28"/>
          <w:szCs w:val="28"/>
        </w:rPr>
        <w:t>Н.В. Изварин</w:t>
      </w:r>
    </w:p>
    <w:p w:rsidR="001E1E32" w:rsidRDefault="001E1E32" w:rsidP="00670E7E">
      <w:pPr>
        <w:autoSpaceDE w:val="0"/>
        <w:autoSpaceDN w:val="0"/>
        <w:adjustRightInd w:val="0"/>
        <w:jc w:val="center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>к постановлению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F94FB8">
        <w:t xml:space="preserve">Ковалевского </w:t>
      </w:r>
      <w:r>
        <w:t xml:space="preserve"> сельского поселения</w:t>
      </w:r>
    </w:p>
    <w:p w:rsidR="001E1E32" w:rsidRDefault="00B8136A" w:rsidP="001E1E32">
      <w:pPr>
        <w:autoSpaceDE w:val="0"/>
        <w:autoSpaceDN w:val="0"/>
        <w:adjustRightInd w:val="0"/>
        <w:jc w:val="right"/>
      </w:pPr>
      <w:r>
        <w:t>от 24.07.</w:t>
      </w:r>
      <w:r w:rsidR="001E1E32">
        <w:t>2015</w:t>
      </w:r>
      <w:r>
        <w:t xml:space="preserve"> г. N 62</w:t>
      </w:r>
    </w:p>
    <w:p w:rsidR="00D67886" w:rsidRPr="007436B8" w:rsidRDefault="00D6788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406" w:rsidRPr="007436B8" w:rsidRDefault="0045040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E32" w:rsidRPr="00F4288B" w:rsidRDefault="007436B8" w:rsidP="001E1E32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7436B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определения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цены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находящихся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и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участков,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государственная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собственность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на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которые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не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разграничена,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при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продаже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таких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без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проведения</w:t>
      </w:r>
      <w:r w:rsidR="00670E7E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торгов</w:t>
      </w:r>
      <w:r w:rsidR="00670E7E">
        <w:rPr>
          <w:bCs/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>расположенных на</w:t>
      </w:r>
      <w:r w:rsidR="00670E7E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F94FB8">
        <w:rPr>
          <w:sz w:val="28"/>
          <w:szCs w:val="28"/>
        </w:rPr>
        <w:t>Ковалевское</w:t>
      </w:r>
      <w:r w:rsidR="001E1E32">
        <w:rPr>
          <w:sz w:val="28"/>
          <w:szCs w:val="28"/>
        </w:rPr>
        <w:t xml:space="preserve"> сельское поселение»</w:t>
      </w:r>
    </w:p>
    <w:p w:rsidR="00D67886" w:rsidRPr="007436B8" w:rsidRDefault="00D67886" w:rsidP="00CD6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7886" w:rsidRPr="00CD64BE" w:rsidRDefault="00D67886" w:rsidP="001E1E32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Настоящим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Порядком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цена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670E7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670E7E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670E7E">
        <w:rPr>
          <w:bCs/>
          <w:sz w:val="28"/>
          <w:szCs w:val="28"/>
        </w:rPr>
        <w:t xml:space="preserve"> собственности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670E7E">
        <w:rPr>
          <w:bCs/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>расположенных на</w:t>
      </w:r>
      <w:r w:rsidR="00670E7E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F94FB8">
        <w:rPr>
          <w:sz w:val="28"/>
          <w:szCs w:val="28"/>
        </w:rPr>
        <w:t>Ковалевское</w:t>
      </w:r>
      <w:r w:rsidR="001E1E32">
        <w:rPr>
          <w:sz w:val="28"/>
          <w:szCs w:val="28"/>
        </w:rPr>
        <w:t xml:space="preserve"> сельское поселение»</w:t>
      </w:r>
      <w:r w:rsidR="00670E7E">
        <w:rPr>
          <w:sz w:val="28"/>
          <w:szCs w:val="28"/>
        </w:rPr>
        <w:t xml:space="preserve"> </w:t>
      </w:r>
      <w:r w:rsidR="00160FAF" w:rsidRPr="00CD64BE">
        <w:rPr>
          <w:bCs/>
          <w:sz w:val="28"/>
          <w:szCs w:val="28"/>
        </w:rPr>
        <w:t>в случаях,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указанных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пункте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2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статьи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39</w:t>
      </w:r>
      <w:r w:rsidRPr="00CD64BE">
        <w:rPr>
          <w:bCs/>
          <w:sz w:val="28"/>
          <w:szCs w:val="28"/>
          <w:vertAlign w:val="superscript"/>
        </w:rPr>
        <w:t>3</w:t>
      </w:r>
      <w:r w:rsidR="00670E7E">
        <w:rPr>
          <w:bCs/>
          <w:sz w:val="28"/>
          <w:szCs w:val="28"/>
          <w:vertAlign w:val="superscript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кодекса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Российской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Федерации.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2.</w:t>
      </w:r>
      <w:r w:rsidR="007436B8">
        <w:rPr>
          <w:bCs/>
          <w:sz w:val="28"/>
          <w:szCs w:val="28"/>
        </w:rPr>
        <w:t> </w:t>
      </w:r>
      <w:r w:rsidRPr="00CD64BE">
        <w:rPr>
          <w:bCs/>
          <w:sz w:val="28"/>
          <w:szCs w:val="28"/>
        </w:rPr>
        <w:t>Цена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размере,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равном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рыночной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стоимости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случаях</w:t>
      </w:r>
      <w:r w:rsidR="00670E7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продажи:</w:t>
      </w:r>
    </w:p>
    <w:p w:rsidR="00D67886" w:rsidRPr="00CD64BE" w:rsidRDefault="00670E7E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лицу,</w:t>
      </w:r>
      <w:r w:rsidR="007436B8">
        <w:rPr>
          <w:sz w:val="28"/>
          <w:szCs w:val="28"/>
        </w:rPr>
        <w:br/>
      </w:r>
      <w:r w:rsidR="00D67886"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hyperlink r:id="rId6" w:history="1">
        <w:r w:rsidR="00D67886" w:rsidRPr="00CD64BE">
          <w:rPr>
            <w:sz w:val="28"/>
            <w:szCs w:val="28"/>
          </w:rPr>
          <w:t>кодексом</w:t>
        </w:r>
      </w:hyperlink>
      <w:r>
        <w:t xml:space="preserve"> </w:t>
      </w:r>
      <w:r w:rsidR="00D67886"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территории;</w:t>
      </w:r>
    </w:p>
    <w:p w:rsidR="00D67886" w:rsidRPr="00CD64BE" w:rsidRDefault="00670E7E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комплексного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целях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индивидуального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жилищного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строительства(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за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исключением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земельных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отнесенных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имуществу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пользования),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членам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или,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если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предусмотрено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решением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собрания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членов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B12C0B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 w:rsidR="00B12C0B">
        <w:rPr>
          <w:sz w:val="28"/>
          <w:szCs w:val="28"/>
        </w:rPr>
        <w:t xml:space="preserve"> организации</w:t>
      </w:r>
      <w:r w:rsidR="00D67886" w:rsidRPr="00CD64BE">
        <w:rPr>
          <w:sz w:val="28"/>
          <w:szCs w:val="28"/>
        </w:rPr>
        <w:t>;</w:t>
      </w:r>
    </w:p>
    <w:p w:rsidR="00D67886" w:rsidRPr="00CD64BE" w:rsidRDefault="00B12C0B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огородничества,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пользования),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организации;</w:t>
      </w:r>
    </w:p>
    <w:p w:rsidR="00D67886" w:rsidRPr="00CD64BE" w:rsidRDefault="00B12C0B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целях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индивидуального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жилищного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строительства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относящегося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имуществу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пользования,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 w:rsidR="00B07F42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организации;</w:t>
      </w:r>
    </w:p>
    <w:p w:rsidR="00D67886" w:rsidRPr="00CD64BE" w:rsidRDefault="00B07F42" w:rsidP="00CD64BE">
      <w:pPr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lastRenderedPageBreak/>
        <w:t>хозяйстваиотносящегосякимуществуобщегопользования,указанномуюридическомулицу;</w:t>
      </w:r>
    </w:p>
    <w:p w:rsidR="00D67886" w:rsidRPr="00CD64BE" w:rsidRDefault="00D67886" w:rsidP="00100C80">
      <w:pPr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свободныхотзданий,сооруженийземельныхучастков,находящихсявпостоянном(бессрочном)пользованииюридическихлиц,указаннымюридическимлицам,заисключениемпродажиземельныхучастковлицам,указаннымвпункте2статьи39</w:t>
      </w:r>
      <w:r w:rsidRPr="00CD64BE">
        <w:rPr>
          <w:sz w:val="28"/>
          <w:szCs w:val="28"/>
          <w:vertAlign w:val="superscript"/>
        </w:rPr>
        <w:t>9</w:t>
      </w:r>
      <w:r w:rsidRPr="00CD64BE">
        <w:rPr>
          <w:sz w:val="28"/>
          <w:szCs w:val="28"/>
        </w:rPr>
        <w:t>ЗемельногокодексаРоссийскойФедерации,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атакжепродажиземельныхучастковизземельсельскохозяйственногоназначенияилиземельнаселенногопунктаипредназначенныхдляведениясельскохозяйственногопроизводства;</w:t>
      </w:r>
    </w:p>
    <w:p w:rsidR="00D67886" w:rsidRPr="00CD64BE" w:rsidRDefault="00D67886" w:rsidP="00100C8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участковгражданамдляиндивидуальногожилищногостроительства,веденияличногоподсобногохозяйствавграницахнаселенногопункта,садоводства,дачногохозяйства,гражданамиликрестьянским(фермерским)хозяйствамдляосуществлениякрестьянским(фермерским)хозяйствомегодеятельностивсоответствиисостатьей39</w:t>
      </w:r>
      <w:r w:rsidRPr="00CD64BE">
        <w:rPr>
          <w:sz w:val="28"/>
          <w:szCs w:val="28"/>
          <w:vertAlign w:val="superscript"/>
        </w:rPr>
        <w:t>18</w:t>
      </w:r>
      <w:r w:rsidRPr="00CD64BE">
        <w:rPr>
          <w:sz w:val="28"/>
          <w:szCs w:val="28"/>
        </w:rPr>
        <w:t>ЗемельногокодексаРоссийскойФедерации.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3.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Ценаземельныхучастковприихпродажегражданамилиюридическимлицам,являющимсясобственникамизданий,сооружений,расположенныхнауказанныхземельныхучастках,либопомещенийвних,втомчислеземельныхучастков,находящихсявпостоянном(бессрочном)пользованииюридическихлиц,неуказанныхвпункте2статьи39</w:t>
      </w:r>
      <w:r w:rsidRPr="00CD64BE">
        <w:rPr>
          <w:sz w:val="28"/>
          <w:szCs w:val="28"/>
          <w:vertAlign w:val="superscript"/>
        </w:rPr>
        <w:t>9</w:t>
      </w:r>
      <w:r w:rsidRPr="00CD64BE">
        <w:rPr>
          <w:sz w:val="28"/>
          <w:szCs w:val="28"/>
        </w:rPr>
        <w:t>ЗемельногокодексаРоссийскойФедерации,накоторыхрасположеныздания,сооруженияприихпродажеуказаннымюридическимлицам,заисключениемслучаевпродажиземельныхучастков,указанныхвчасти3статьи1Областногозаконаот28.03.2002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№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229-ЗС«Обустановленииценыземельныхучастков,находящихсявгосударственнойилимуниципальнойсобственности,приихпродажесобственникамрасположенныхнанихзданий,строений,сооружений»,определяетсяпоформуле: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64BE">
        <w:rPr>
          <w:sz w:val="28"/>
          <w:szCs w:val="28"/>
        </w:rPr>
        <w:t>Ц=КстхСхКкр,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600"/>
        <w:jc w:val="both"/>
        <w:rPr>
          <w:sz w:val="28"/>
          <w:szCs w:val="28"/>
        </w:rPr>
      </w:pP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гдеЦ–ценаземельногоучастка;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ст–кадастроваястоимостьземельногоучастка,указаннаявдокументахгосударственногокадастровогоучетавформекадастровогопаспортаземельногоучасткалибокадастровойвыпискеоземельномучастке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С–ставказемельногоналога,установленнаянормативнымправовымактомпредставительногоорганамуниципальногообразования,впределахкоторогорасположенземельныйучасток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Ккр–коэффициенткратностиставкиземельногоналога,равный17.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Вслучаепоступленияворган,уполномоченныйнараспоряжениеданнымземельнымучастком,заявлениясобственниковзданий,сооруженийлибопомещенийвнихопредоставленииземельногоучасткавобщуюдолевуюсобственность,ценаземельногоучасткаопределяетсяпропорциональнодолямвправесобственностиназдание,сооружениеилипомещенийвних,еслииное</w:t>
      </w:r>
      <w:r w:rsidR="007436B8">
        <w:rPr>
          <w:bCs/>
          <w:sz w:val="28"/>
          <w:szCs w:val="28"/>
        </w:rPr>
        <w:br/>
      </w:r>
      <w:r w:rsidRPr="00CD64BE">
        <w:rPr>
          <w:bCs/>
          <w:sz w:val="28"/>
          <w:szCs w:val="28"/>
        </w:rPr>
        <w:t>неустановленос</w:t>
      </w:r>
      <w:r w:rsidRPr="00CD64BE">
        <w:rPr>
          <w:sz w:val="28"/>
          <w:szCs w:val="28"/>
        </w:rPr>
        <w:t>оглашениемвсехправообладателейздания,сооруженияилипомещенийвнихлиборешениемсуда</w:t>
      </w:r>
      <w:r w:rsidRPr="00CD64BE">
        <w:rPr>
          <w:bCs/>
          <w:sz w:val="28"/>
          <w:szCs w:val="28"/>
        </w:rPr>
        <w:t>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lastRenderedPageBreak/>
        <w:t>Ценаземельногоучасткарассчитываетсяпосостояниюнадатупоступленияворган,уполномоченныйнараспоряжениеданнымземельнымучастком,заявлениясобственниказданий,сооруженийлибопомещенийвнихопредоставленииземельногоучасткавсобственность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4.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Ценаземельныхучастков,предназначенныхдляведениясельскохозяйственногопроизводстваипереданныхварендугражданинуилиюридическомулицу,этомугражданинуилиэтомуюридическомулицупоистечениитрехлетсмоментазаключениядоговораарендысэтимгражданиномилиэтимюридическимлицомлибопередачиправиобязанностейподоговоруарендыземельногоучасткаэтомугражданинуилиэтомуюридическомулицуприусловиинадлежащегоиспользованиятакогоземельногоучасткавслучае,еслиэтимгражданиномилиэтимюридическимлицомзаявлениеозаключениидоговоракупли-продажитакогоземельногоучасткабезпроведенияторговподанододняистечениясрокауказанногодоговораарендыземельногоучастка,определяетсявследующемразмере: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15процентовкадастровойстоимостиземельногоучастка–поистечениитрехлетсмоментазаключениядоговораарендыземельногоучастка</w:t>
      </w:r>
      <w:r w:rsidRPr="00CD64BE">
        <w:rPr>
          <w:iCs/>
          <w:sz w:val="28"/>
          <w:szCs w:val="28"/>
        </w:rPr>
        <w:t>либопередачиправиобязанностейподоговоруарендыземельногоучастка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10процентовкадастровойстоимостиземельногоучастка–поистечениипятилетсмоментазаключениядоговораарендыземельногоучастка</w:t>
      </w:r>
      <w:r w:rsidRPr="00CD64BE">
        <w:rPr>
          <w:iCs/>
          <w:sz w:val="28"/>
          <w:szCs w:val="28"/>
        </w:rPr>
        <w:t>либопередачиправиобязанностейподоговоруарендыземельногоучастка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7процентовкадастровойстоимостиземельногоучастка–поистечениисемилетсмоментазаключениядоговораарендыземельногоучастка</w:t>
      </w:r>
      <w:r w:rsidRPr="00CD64BE">
        <w:rPr>
          <w:iCs/>
          <w:sz w:val="28"/>
          <w:szCs w:val="28"/>
        </w:rPr>
        <w:t>либопередачиправиобязанностейподоговоруарендыземельногоучастка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64BE">
        <w:rPr>
          <w:sz w:val="28"/>
          <w:szCs w:val="28"/>
        </w:rPr>
        <w:t>5процентовкадастровойстоимостиземельногоучастка–поистечениидесятилетсмоментазаключениядоговораарендыземельногоучастка</w:t>
      </w:r>
      <w:r w:rsidRPr="00CD64BE">
        <w:rPr>
          <w:iCs/>
          <w:sz w:val="28"/>
          <w:szCs w:val="28"/>
        </w:rPr>
        <w:t>либопередачиправиобязанностейподоговоруарендыземельногоучастка.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4BE">
        <w:rPr>
          <w:iCs/>
          <w:sz w:val="28"/>
          <w:szCs w:val="28"/>
        </w:rPr>
        <w:t>5.</w:t>
      </w:r>
      <w:r w:rsidR="007436B8">
        <w:rPr>
          <w:iCs/>
          <w:sz w:val="28"/>
          <w:szCs w:val="28"/>
        </w:rPr>
        <w:t> </w:t>
      </w:r>
      <w:r w:rsidRPr="00CD64BE">
        <w:rPr>
          <w:sz w:val="28"/>
          <w:szCs w:val="28"/>
        </w:rPr>
        <w:t>Ценаземельногоучасткаопределяетсяпосостояниюнадату</w:t>
      </w:r>
      <w:r w:rsidRPr="00CD64BE">
        <w:rPr>
          <w:bCs/>
          <w:sz w:val="28"/>
          <w:szCs w:val="28"/>
        </w:rPr>
        <w:t>поступленияворган,уполномоченныйнараспоряжениеданнымземельнымучастком,заявленияопредоставленииземельногоучасткавсобственностьбезпроведенияторг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bCs/>
          <w:sz w:val="28"/>
          <w:szCs w:val="28"/>
        </w:rPr>
        <w:t>6.</w:t>
      </w:r>
      <w:r w:rsidR="007436B8">
        <w:rPr>
          <w:bCs/>
          <w:sz w:val="28"/>
          <w:szCs w:val="28"/>
        </w:rPr>
        <w:t> </w:t>
      </w:r>
      <w:r w:rsidRPr="00CD64BE">
        <w:rPr>
          <w:sz w:val="28"/>
          <w:szCs w:val="28"/>
        </w:rPr>
        <w:t>Оплатаценыземельныхучастковпроизводитсявтечениесемикалендарныхднейсоднязаключениядоговоровкупли-продажиэтихземельныхучастков.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06" w:rsidRPr="00CD64BE" w:rsidRDefault="0045040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Pr="00CD64BE" w:rsidRDefault="00D67886" w:rsidP="00CD64B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9C77AB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AD" w:rsidRDefault="00ED27AD">
      <w:r>
        <w:separator/>
      </w:r>
    </w:p>
  </w:endnote>
  <w:endnote w:type="continuationSeparator" w:id="1">
    <w:p w:rsidR="00ED27AD" w:rsidRDefault="00ED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A7417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A7417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5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136A">
      <w:rPr>
        <w:rStyle w:val="a8"/>
        <w:noProof/>
      </w:rPr>
      <w:t>4</w:t>
    </w:r>
    <w:r>
      <w:rPr>
        <w:rStyle w:val="a8"/>
      </w:rPr>
      <w:fldChar w:fldCharType="end"/>
    </w:r>
  </w:p>
  <w:p w:rsidR="005A5CE4" w:rsidRDefault="005A5CE4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AD" w:rsidRDefault="00ED27AD">
      <w:r>
        <w:separator/>
      </w:r>
    </w:p>
  </w:footnote>
  <w:footnote w:type="continuationSeparator" w:id="1">
    <w:p w:rsidR="00ED27AD" w:rsidRDefault="00ED2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886"/>
    <w:rsid w:val="00045A21"/>
    <w:rsid w:val="000553CB"/>
    <w:rsid w:val="000831AA"/>
    <w:rsid w:val="000B4EB6"/>
    <w:rsid w:val="000D157C"/>
    <w:rsid w:val="00100C80"/>
    <w:rsid w:val="00153E1D"/>
    <w:rsid w:val="00160FAF"/>
    <w:rsid w:val="001A0C17"/>
    <w:rsid w:val="001A49DD"/>
    <w:rsid w:val="001E1E32"/>
    <w:rsid w:val="00203618"/>
    <w:rsid w:val="00206936"/>
    <w:rsid w:val="0026768C"/>
    <w:rsid w:val="002957A0"/>
    <w:rsid w:val="002B15BD"/>
    <w:rsid w:val="002D319D"/>
    <w:rsid w:val="002F0754"/>
    <w:rsid w:val="00305371"/>
    <w:rsid w:val="00310A25"/>
    <w:rsid w:val="00331E18"/>
    <w:rsid w:val="00350C0B"/>
    <w:rsid w:val="00383D27"/>
    <w:rsid w:val="003F0051"/>
    <w:rsid w:val="0042489B"/>
    <w:rsid w:val="00427B3E"/>
    <w:rsid w:val="00450406"/>
    <w:rsid w:val="00476F55"/>
    <w:rsid w:val="0049736D"/>
    <w:rsid w:val="004A094F"/>
    <w:rsid w:val="004D1F5B"/>
    <w:rsid w:val="004D355F"/>
    <w:rsid w:val="004F4CBB"/>
    <w:rsid w:val="00516C23"/>
    <w:rsid w:val="00523E32"/>
    <w:rsid w:val="00544BB6"/>
    <w:rsid w:val="005A5CE4"/>
    <w:rsid w:val="006536EC"/>
    <w:rsid w:val="00670E7E"/>
    <w:rsid w:val="00680CE4"/>
    <w:rsid w:val="00684E0A"/>
    <w:rsid w:val="006C46BF"/>
    <w:rsid w:val="0073091A"/>
    <w:rsid w:val="007436B8"/>
    <w:rsid w:val="00745ABF"/>
    <w:rsid w:val="00751FF0"/>
    <w:rsid w:val="00763ED6"/>
    <w:rsid w:val="0076534B"/>
    <w:rsid w:val="00772827"/>
    <w:rsid w:val="007A7FD9"/>
    <w:rsid w:val="007F6167"/>
    <w:rsid w:val="008531DF"/>
    <w:rsid w:val="0091308C"/>
    <w:rsid w:val="009379EB"/>
    <w:rsid w:val="00944C99"/>
    <w:rsid w:val="009A2761"/>
    <w:rsid w:val="009C6BB5"/>
    <w:rsid w:val="009C758D"/>
    <w:rsid w:val="009C77AB"/>
    <w:rsid w:val="00A23923"/>
    <w:rsid w:val="00A31922"/>
    <w:rsid w:val="00A7417F"/>
    <w:rsid w:val="00A8030E"/>
    <w:rsid w:val="00A9194E"/>
    <w:rsid w:val="00AB5B8E"/>
    <w:rsid w:val="00AD5AD5"/>
    <w:rsid w:val="00AD6E09"/>
    <w:rsid w:val="00AF1AFD"/>
    <w:rsid w:val="00B07F42"/>
    <w:rsid w:val="00B12C0B"/>
    <w:rsid w:val="00B63BAD"/>
    <w:rsid w:val="00B77947"/>
    <w:rsid w:val="00B8136A"/>
    <w:rsid w:val="00B960B2"/>
    <w:rsid w:val="00BA0F1D"/>
    <w:rsid w:val="00C213F4"/>
    <w:rsid w:val="00C327FC"/>
    <w:rsid w:val="00C43085"/>
    <w:rsid w:val="00C56ED2"/>
    <w:rsid w:val="00CB49FC"/>
    <w:rsid w:val="00CD3069"/>
    <w:rsid w:val="00CD64BE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D27AD"/>
    <w:rsid w:val="00ED550D"/>
    <w:rsid w:val="00ED67BC"/>
    <w:rsid w:val="00EE192F"/>
    <w:rsid w:val="00F94FB8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C0B"/>
  </w:style>
  <w:style w:type="paragraph" w:styleId="1">
    <w:name w:val="heading 1"/>
    <w:basedOn w:val="a"/>
    <w:next w:val="a"/>
    <w:qFormat/>
    <w:rsid w:val="00350C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50C0B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0B"/>
    <w:rPr>
      <w:sz w:val="28"/>
    </w:rPr>
  </w:style>
  <w:style w:type="paragraph" w:styleId="a4">
    <w:name w:val="Body Text Indent"/>
    <w:basedOn w:val="a"/>
    <w:rsid w:val="00350C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C0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50C0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50C0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0C0B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45B14690C39EF68122DE4F2BC075D4B394F3309D92D74B17E906596r8L1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48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10</cp:revision>
  <cp:lastPrinted>2015-07-24T06:27:00Z</cp:lastPrinted>
  <dcterms:created xsi:type="dcterms:W3CDTF">2015-04-14T06:53:00Z</dcterms:created>
  <dcterms:modified xsi:type="dcterms:W3CDTF">2015-07-24T06:28:00Z</dcterms:modified>
</cp:coreProperties>
</file>