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DE" w:rsidRPr="001C3FDE" w:rsidRDefault="001C3FDE" w:rsidP="001C3FD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</w:t>
      </w:r>
      <w:r w:rsidRPr="001C3FDE">
        <w:rPr>
          <w:rFonts w:ascii="Times New Roman" w:hAnsi="Times New Roman" w:cs="Times New Roman"/>
          <w:b/>
          <w:bCs/>
        </w:rPr>
        <w:t>олее 4,5 пенсионеров получают компенсацию расходов по уплате взносов на капитальный ремонт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Уже более 4,5 тысячи донских пенсионеров получают компенсацию расходов по уплате взносов на капитальный ремонт общего имущества в многоквартирном доме. Этой мерой социальной поддержки могут воспользоваться достигшие возраста 70 и 80 лет неработающие собственники жилых помещений – одиноко проживающие граждане или проживающие в составе семьи, состоящей из неработающих пенси</w:t>
      </w:r>
      <w:bookmarkStart w:id="0" w:name="_GoBack"/>
      <w:bookmarkEnd w:id="0"/>
      <w:r w:rsidRPr="001C3FDE">
        <w:rPr>
          <w:rFonts w:ascii="Times New Roman" w:hAnsi="Times New Roman" w:cs="Times New Roman"/>
        </w:rPr>
        <w:t>онеров.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Напомним, что для 70-летних жителей Дона размер льготы составляет 50%, а для 80-летних – 100%. Расчет компенсации с учетом льготы проводится по специальной методике, установленной федеральным законодательством. Важным условием является отсутствие задолженности по оплате жилых помещений, коммунальных услуг, взносов на капитальный ремонт общего имущества в многоквартирном доме. Отметим, что возраст совместно проживающих неработающих членов семьи собственника должен составлять не менее 55 лет для женщин и 60 лет для мужчин.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Льгота назначается на основании заявления и предоставленных документов</w:t>
      </w:r>
      <w:proofErr w:type="gramStart"/>
      <w:r w:rsidRPr="001C3FDE">
        <w:rPr>
          <w:rFonts w:ascii="Times New Roman" w:hAnsi="Times New Roman" w:cs="Times New Roman"/>
        </w:rPr>
        <w:t>.</w:t>
      </w:r>
      <w:proofErr w:type="gramEnd"/>
      <w:r w:rsidRPr="001C3FDE">
        <w:rPr>
          <w:rFonts w:ascii="Times New Roman" w:hAnsi="Times New Roman" w:cs="Times New Roman"/>
        </w:rPr>
        <w:t xml:space="preserve"> </w:t>
      </w:r>
      <w:proofErr w:type="gramStart"/>
      <w:r w:rsidRPr="001C3FDE">
        <w:rPr>
          <w:rFonts w:ascii="Times New Roman" w:hAnsi="Times New Roman" w:cs="Times New Roman"/>
        </w:rPr>
        <w:t>п</w:t>
      </w:r>
      <w:proofErr w:type="gramEnd"/>
      <w:r w:rsidRPr="001C3FDE">
        <w:rPr>
          <w:rFonts w:ascii="Times New Roman" w:hAnsi="Times New Roman" w:cs="Times New Roman"/>
        </w:rPr>
        <w:t>енсионерам или их представителям нужно обратиться в орган социальной защиты населения по месту регистрации. Для того чтобы получить компенсацию за взносы на капитальный ремонт общего имущества в многоквартирном доме с 1 января, необходимо подать заявление до конца этого года.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Узнать более подробную информацию о порядке получения компенсации за капремонт можно на официальном сайте министерства труда и социального развития в разделе «Социальная поддержка населения».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 xml:space="preserve">Справочно. Для определения размера компенсации федеральным законодательством установлена методика, согласно которой расчет осуществляется исходя </w:t>
      </w:r>
      <w:proofErr w:type="gramStart"/>
      <w:r w:rsidRPr="001C3FDE">
        <w:rPr>
          <w:rFonts w:ascii="Times New Roman" w:hAnsi="Times New Roman" w:cs="Times New Roman"/>
        </w:rPr>
        <w:t>из</w:t>
      </w:r>
      <w:proofErr w:type="gramEnd"/>
      <w:r w:rsidRPr="001C3FDE">
        <w:rPr>
          <w:rFonts w:ascii="Times New Roman" w:hAnsi="Times New Roman" w:cs="Times New Roman"/>
        </w:rPr>
        <w:t>: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6,40 руб./кв. м – минимальный размер взноса на капитальный ремонт на один квадратный метр общей площади жилого помещения в месяц;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33 кв. м; 21 кв. м; 18 кв. м – размер регионального стандарта нормативной площади жилого помещения, используемой для расчета субсидий соответственно для одиноко проживающего, на одного человека в семье из двух человек, на одного человека в семье из трех и более человек.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 xml:space="preserve">Пример. Одинокий неработающий пенсионер старше 70 лет проживает в жилом помещении общей площадью 48 </w:t>
      </w:r>
      <w:proofErr w:type="spellStart"/>
      <w:r w:rsidRPr="001C3FDE">
        <w:rPr>
          <w:rFonts w:ascii="Times New Roman" w:hAnsi="Times New Roman" w:cs="Times New Roman"/>
        </w:rPr>
        <w:t>кв.м</w:t>
      </w:r>
      <w:proofErr w:type="spellEnd"/>
      <w:r w:rsidRPr="001C3FDE">
        <w:rPr>
          <w:rFonts w:ascii="Times New Roman" w:hAnsi="Times New Roman" w:cs="Times New Roman"/>
        </w:rPr>
        <w:t>., которое принадлежит ему на праве собственности. Расчет компенсации производиться следующим образом: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 xml:space="preserve">6,40 руб. х 33 </w:t>
      </w:r>
      <w:proofErr w:type="spellStart"/>
      <w:r w:rsidRPr="001C3FDE">
        <w:rPr>
          <w:rFonts w:ascii="Times New Roman" w:hAnsi="Times New Roman" w:cs="Times New Roman"/>
        </w:rPr>
        <w:t>кв.м</w:t>
      </w:r>
      <w:proofErr w:type="spellEnd"/>
      <w:r w:rsidRPr="001C3FDE">
        <w:rPr>
          <w:rFonts w:ascii="Times New Roman" w:hAnsi="Times New Roman" w:cs="Times New Roman"/>
        </w:rPr>
        <w:t>. х 50%=105,6 руб., где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6,40 руб. – размер взноса на капитальный ремонт на один квадратный метр общей площади жилого помещения в месяц;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 xml:space="preserve">33 </w:t>
      </w:r>
      <w:proofErr w:type="spellStart"/>
      <w:r w:rsidRPr="001C3FDE">
        <w:rPr>
          <w:rFonts w:ascii="Times New Roman" w:hAnsi="Times New Roman" w:cs="Times New Roman"/>
        </w:rPr>
        <w:t>кв.м</w:t>
      </w:r>
      <w:proofErr w:type="spellEnd"/>
      <w:r w:rsidRPr="001C3FDE">
        <w:rPr>
          <w:rFonts w:ascii="Times New Roman" w:hAnsi="Times New Roman" w:cs="Times New Roman"/>
        </w:rPr>
        <w:t xml:space="preserve">. - размер регионального стандарта нормативной площади жилого помещения </w:t>
      </w:r>
      <w:proofErr w:type="gramStart"/>
      <w:r w:rsidRPr="001C3FDE">
        <w:rPr>
          <w:rFonts w:ascii="Times New Roman" w:hAnsi="Times New Roman" w:cs="Times New Roman"/>
        </w:rPr>
        <w:t>для</w:t>
      </w:r>
      <w:proofErr w:type="gramEnd"/>
      <w:r w:rsidRPr="001C3FDE">
        <w:rPr>
          <w:rFonts w:ascii="Times New Roman" w:hAnsi="Times New Roman" w:cs="Times New Roman"/>
        </w:rPr>
        <w:t xml:space="preserve"> одиноко проживающего;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50% - объем компенсации.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Общий размер взноса на капитальный ремонт составляет: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 xml:space="preserve">6,4 руб. х 48 </w:t>
      </w:r>
      <w:proofErr w:type="spellStart"/>
      <w:r w:rsidRPr="001C3FDE">
        <w:rPr>
          <w:rFonts w:ascii="Times New Roman" w:hAnsi="Times New Roman" w:cs="Times New Roman"/>
        </w:rPr>
        <w:t>кв.м</w:t>
      </w:r>
      <w:proofErr w:type="spellEnd"/>
      <w:r w:rsidRPr="001C3FDE">
        <w:rPr>
          <w:rFonts w:ascii="Times New Roman" w:hAnsi="Times New Roman" w:cs="Times New Roman"/>
        </w:rPr>
        <w:t>. =307,2 руб.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lastRenderedPageBreak/>
        <w:t>Таким образом, из 307,2 руб. компенсируется сумма 105,6 руб.</w:t>
      </w:r>
    </w:p>
    <w:p w:rsidR="001C3FDE" w:rsidRPr="001C3FDE" w:rsidRDefault="001C3FDE" w:rsidP="001C3FDE">
      <w:pPr>
        <w:rPr>
          <w:rFonts w:ascii="Times New Roman" w:hAnsi="Times New Roman" w:cs="Times New Roman"/>
        </w:rPr>
      </w:pPr>
      <w:r w:rsidRPr="001C3FDE">
        <w:rPr>
          <w:rFonts w:ascii="Times New Roman" w:hAnsi="Times New Roman" w:cs="Times New Roman"/>
        </w:rPr>
        <w:t>Управление информационной политики правительства Ростовской области @ Симонова Лиана Владимировна, главный специалист отдела информационной политики в социальной сфере</w:t>
      </w:r>
    </w:p>
    <w:p w:rsidR="00D605ED" w:rsidRPr="001C3FDE" w:rsidRDefault="00D605ED">
      <w:pPr>
        <w:rPr>
          <w:rFonts w:ascii="Times New Roman" w:hAnsi="Times New Roman" w:cs="Times New Roman"/>
        </w:rPr>
      </w:pPr>
    </w:p>
    <w:sectPr w:rsidR="00D605ED" w:rsidRPr="001C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DE"/>
    <w:rsid w:val="001C3FDE"/>
    <w:rsid w:val="00D6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2016-12-08T09:12:00Z</dcterms:created>
  <dcterms:modified xsi:type="dcterms:W3CDTF">2016-12-08T09:13:00Z</dcterms:modified>
</cp:coreProperties>
</file>