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CE" w:rsidRDefault="007F07CE" w:rsidP="007F0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7C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порядке, способах реализации мероприятий по переселению </w:t>
      </w:r>
      <w:r w:rsidR="00556034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</w:t>
      </w:r>
      <w:r w:rsidRPr="007F07CE">
        <w:rPr>
          <w:rFonts w:ascii="Times New Roman" w:eastAsia="Times New Roman" w:hAnsi="Times New Roman" w:cs="Times New Roman"/>
          <w:b/>
          <w:sz w:val="28"/>
          <w:szCs w:val="28"/>
        </w:rPr>
        <w:t>из аварийного жилищного фонда, в соответствии с условиями действующего жилищного законодательства.</w:t>
      </w:r>
    </w:p>
    <w:p w:rsidR="007F07CE" w:rsidRPr="007F07CE" w:rsidRDefault="007F07CE" w:rsidP="007F0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AEE" w:rsidRPr="00417BD5" w:rsidRDefault="00A50AEE" w:rsidP="00A50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EE">
        <w:rPr>
          <w:rFonts w:ascii="Times New Roman" w:hAnsi="Times New Roman" w:cs="Times New Roman"/>
          <w:kern w:val="2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kern w:val="2"/>
          <w:sz w:val="28"/>
          <w:szCs w:val="28"/>
        </w:rPr>
        <w:t>, на территории Ростовской области</w:t>
      </w:r>
      <w:r w:rsidRPr="00A50AEE">
        <w:rPr>
          <w:rFonts w:ascii="Times New Roman" w:hAnsi="Times New Roman" w:cs="Times New Roman"/>
          <w:kern w:val="2"/>
          <w:sz w:val="28"/>
          <w:szCs w:val="28"/>
        </w:rPr>
        <w:t xml:space="preserve"> утверждена </w:t>
      </w:r>
      <w:r w:rsidRPr="00417BD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12.08.2016 №569 </w:t>
      </w:r>
      <w:r w:rsidRPr="00417BD5">
        <w:rPr>
          <w:rFonts w:ascii="Times New Roman" w:eastAsia="Times New Roman" w:hAnsi="Times New Roman" w:cs="Times New Roman"/>
          <w:sz w:val="28"/>
          <w:szCs w:val="28"/>
        </w:rPr>
        <w:t>областн</w:t>
      </w:r>
      <w:r w:rsidRPr="00417BD5">
        <w:rPr>
          <w:rFonts w:ascii="Times New Roman" w:hAnsi="Times New Roman" w:cs="Times New Roman"/>
          <w:sz w:val="28"/>
          <w:szCs w:val="28"/>
        </w:rPr>
        <w:t>ая</w:t>
      </w:r>
      <w:r w:rsidRPr="00417BD5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Pr="00417BD5">
        <w:rPr>
          <w:rFonts w:ascii="Times New Roman" w:hAnsi="Times New Roman" w:cs="Times New Roman"/>
          <w:sz w:val="28"/>
          <w:szCs w:val="28"/>
        </w:rPr>
        <w:t>ая</w:t>
      </w:r>
      <w:r w:rsidRPr="00417BD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417BD5">
        <w:rPr>
          <w:rFonts w:ascii="Times New Roman" w:hAnsi="Times New Roman" w:cs="Times New Roman"/>
          <w:sz w:val="28"/>
          <w:szCs w:val="28"/>
        </w:rPr>
        <w:t xml:space="preserve">а </w:t>
      </w:r>
      <w:r w:rsidRPr="00417BD5">
        <w:rPr>
          <w:rFonts w:ascii="Times New Roman" w:eastAsia="Times New Roman" w:hAnsi="Times New Roman" w:cs="Times New Roman"/>
          <w:sz w:val="28"/>
          <w:szCs w:val="28"/>
        </w:rPr>
        <w:t>«Переселение граждан из многоквартирных домов, признанных аварийными после 1 января 2012 г., в 2017 – 2030 годах»</w:t>
      </w:r>
      <w:r w:rsidR="00417BD5" w:rsidRPr="00417B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7BD5" w:rsidRPr="00417BD5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417BD5" w:rsidRPr="00417BD5">
        <w:rPr>
          <w:rFonts w:ascii="Times New Roman" w:hAnsi="Times New Roman" w:cs="Times New Roman"/>
          <w:sz w:val="28"/>
          <w:szCs w:val="28"/>
        </w:rPr>
        <w:t>)</w:t>
      </w:r>
      <w:r w:rsidRPr="00417BD5">
        <w:rPr>
          <w:rFonts w:ascii="Times New Roman" w:hAnsi="Times New Roman" w:cs="Times New Roman"/>
          <w:sz w:val="28"/>
          <w:szCs w:val="28"/>
        </w:rPr>
        <w:t>.</w:t>
      </w:r>
    </w:p>
    <w:p w:rsidR="00417BD5" w:rsidRPr="00417BD5" w:rsidRDefault="00417BD5" w:rsidP="00A50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17BD5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417BD5">
        <w:rPr>
          <w:rFonts w:ascii="Times New Roman" w:eastAsia="Times New Roman" w:hAnsi="Times New Roman" w:cs="Times New Roman"/>
          <w:kern w:val="2"/>
          <w:sz w:val="28"/>
          <w:szCs w:val="28"/>
        </w:rPr>
        <w:t>сновной целью Программы является обеспечение безопасных и благоприятных условий для проживания граждан, зарегистрированных в многоквартирных домах, которые в период с 1 января 2012 г. по 1 апреля 2016 г. признаны аварийными и подлежащими сносу или реконструкции в связи с физическим износом в процессе эксплуатации.</w:t>
      </w:r>
    </w:p>
    <w:p w:rsidR="00A50AEE" w:rsidRPr="00A50AEE" w:rsidRDefault="00417BD5" w:rsidP="00A50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A50AEE"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A50AEE"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переселению граждан из аварийного жилищного фонда, в том числе за счет средств областного бюджета и местных бюджетов, производятся в соответствии со статьями 32, 86 и частями 2, 3 статьи 88, статьей 89 Жилищного кодекса Российской Федерации:</w:t>
      </w:r>
    </w:p>
    <w:p w:rsidR="00A50AEE" w:rsidRPr="00A50AEE" w:rsidRDefault="00A50AEE" w:rsidP="00A50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граждане, являющиеся собственниками жилых помещений в многоквартирных домах, признанных аварийными и подлежащими сносу, </w:t>
      </w:r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стоимости, либо, в случае их признания нуждающимися в жилых помещениях, им</w:t>
      </w:r>
      <w:proofErr w:type="gramEnd"/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может быть предоставлено жилое помещение по договору социального найма с учетом нормы предоставления. Способ отселения определяется собственником аварийного жилого помещения;</w:t>
      </w:r>
    </w:p>
    <w:p w:rsidR="00A50AEE" w:rsidRPr="00A50AEE" w:rsidRDefault="00A50AEE" w:rsidP="00A50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>граждане, занимающие жилые помещения по договору социального найма, выселяемые в порядке, предусмотренном статьей 86, частями 2 и 3 статьи 88 Жилищного кодекса Российской Федерации, имеют право на предоставление им другого благоустроенного жилого помещения по договору социального найма, равнозначного по общей площади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ранее занимаемому жилому помещению.</w:t>
      </w:r>
    </w:p>
    <w:p w:rsidR="00A50AEE" w:rsidRPr="00A50AEE" w:rsidRDefault="00A50AEE" w:rsidP="00A5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proofErr w:type="gramStart"/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>Гражданам</w:t>
      </w:r>
      <w:proofErr w:type="gramEnd"/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занимающим по договору социального найма жилые помещения муниципального жилищного фонда, которые признаны аварийными и подлежащими сносу или реконструкции, и состоящим на учете в качестве нуждающихся в жилых помещениях, предоставляемых по договору социального найма, жилое помещение муниципального жилищного фонда предоставляется по договору социального найма по норме предоставления, установленной органами местного самоуправления.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процентов. При этом гражданам может быть предоставлено несколько жилых помещений, </w:t>
      </w:r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общая площадь которых не отличается от установленной нормы предоставления более чем на 10 процентов.</w:t>
      </w:r>
    </w:p>
    <w:p w:rsidR="00A50AEE" w:rsidRPr="00A50AEE" w:rsidRDefault="00556034" w:rsidP="00A5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A50AEE"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A50AEE" w:rsidRPr="00A50AEE" w:rsidRDefault="00A50AEE" w:rsidP="00A5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0A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приобретение жилых помещений в индивидуальных домах, многоквартирных домах (в том числе в многоквартирных домах, строительство которых не завершено, включая строящиеся (создаваемые) многоквартирные дома с привлечением денежных сре</w:t>
      </w:r>
      <w:proofErr w:type="gramStart"/>
      <w:r w:rsidRPr="00A50A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дств гр</w:t>
      </w:r>
      <w:proofErr w:type="gramEnd"/>
      <w:r w:rsidRPr="00A50A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аждан и (или) юридических лиц), или в домах, указанных в пункте 2 части 2 статьи 49 Градостроительного кодекса Российской Федерации</w:t>
      </w:r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50AEE" w:rsidRPr="00A50AEE" w:rsidRDefault="00A50AEE" w:rsidP="00A5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>строительство многоквартирных домов,</w:t>
      </w:r>
      <w:r w:rsidRPr="00A50AE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указанных в пункте 2 части 2 статьи 49 Градостроительного кодекса Российской Федерации</w:t>
      </w:r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50AEE" w:rsidRPr="00A50AEE" w:rsidRDefault="00A50AEE" w:rsidP="00A5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изымаемое помещение в соответствии со статьей 32 Жилищного кодекса Российской Федерации.</w:t>
      </w:r>
    </w:p>
    <w:p w:rsidR="00A50AEE" w:rsidRPr="00A50AEE" w:rsidRDefault="007F07CE" w:rsidP="00A5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A50AEE" w:rsidRPr="00A50AEE">
        <w:rPr>
          <w:rFonts w:ascii="Times New Roman" w:eastAsia="Times New Roman" w:hAnsi="Times New Roman" w:cs="Times New Roman"/>
          <w:kern w:val="2"/>
          <w:sz w:val="28"/>
          <w:szCs w:val="28"/>
        </w:rPr>
        <w:t>Жилые помещения, созданные либо приобретенные за счет средств, предусмотренных настоящей Программой,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F2738F" w:rsidRDefault="00F2738F"/>
    <w:sectPr w:rsidR="00F2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0AEE"/>
    <w:rsid w:val="00417BD5"/>
    <w:rsid w:val="00556034"/>
    <w:rsid w:val="007F07CE"/>
    <w:rsid w:val="00A50AEE"/>
    <w:rsid w:val="00F2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2016-08-31T12:30:00Z</dcterms:created>
  <dcterms:modified xsi:type="dcterms:W3CDTF">2016-08-31T12:53:00Z</dcterms:modified>
</cp:coreProperties>
</file>