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szCs w:val="28"/>
        </w:rPr>
      </w:pPr>
      <w:bookmarkStart w:id="0" w:name="_GoBack"/>
      <w:r>
        <w:rPr>
          <w:szCs w:val="28"/>
        </w:rPr>
        <w:t xml:space="preserve">Этноконфессиональный паспорт </w:t>
      </w:r>
      <w:bookmarkEnd w:id="0"/>
    </w:p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r>
        <w:rPr>
          <w:szCs w:val="28"/>
        </w:rPr>
        <w:t>Ковалевское сельское поселение</w:t>
      </w:r>
      <w:r>
        <w:rPr>
          <w:szCs w:val="28"/>
        </w:rPr>
        <w:t>»</w:t>
      </w:r>
    </w:p>
    <w:p>
      <w:pPr>
        <w:pStyle w:val="Normal"/>
        <w:ind w:firstLine="708" w:left="2124"/>
        <w:rPr>
          <w:szCs w:val="28"/>
        </w:rPr>
      </w:pPr>
      <w:r>
        <w:rPr>
          <w:szCs w:val="28"/>
        </w:rPr>
        <w:t xml:space="preserve">по состоянию на 1 января </w:t>
      </w:r>
      <w:r>
        <w:rPr>
          <w:szCs w:val="28"/>
        </w:rPr>
        <w:t xml:space="preserve">(июля) </w:t>
      </w:r>
      <w:r>
        <w:rPr>
          <w:szCs w:val="28"/>
        </w:rPr>
        <w:t>20</w:t>
      </w:r>
      <w:r>
        <w:rPr>
          <w:szCs w:val="28"/>
        </w:rPr>
        <w:t>25</w:t>
      </w:r>
      <w:r>
        <w:rPr>
          <w:szCs w:val="28"/>
        </w:rPr>
        <w:t xml:space="preserve"> года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3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43"/>
        <w:gridCol w:w="4727"/>
      </w:tblGrid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Дата основания: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"/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1997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Площадь территории МО (км</w:t>
            </w:r>
            <w:r>
              <w:rPr>
                <w:rFonts w:eastAsia="Calibri" w:cs=""/>
                <w:kern w:val="0"/>
                <w:sz w:val="24"/>
                <w:szCs w:val="24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):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"/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9934,45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с/х угодьями: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7417,59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землями лесного фонда: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2516,86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населенных пунктов: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4"/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numPr>
          <w:ilvl w:val="0"/>
          <w:numId w:val="0"/>
        </w:numPr>
        <w:spacing w:beforeAutospacing="1" w:afterAutospacing="1"/>
        <w:ind w:hanging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2"/>
          <w:sz w:val="24"/>
          <w:szCs w:val="24"/>
          <w:lang w:eastAsia="ru-RU"/>
        </w:rPr>
      </w:r>
    </w:p>
    <w:tbl>
      <w:tblPr>
        <w:tblStyle w:val="a7"/>
        <w:tblW w:w="95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2257"/>
        <w:gridCol w:w="2387"/>
        <w:gridCol w:w="2386"/>
      </w:tblGrid>
      <w:tr>
        <w:trPr>
          <w:trHeight w:val="2069" w:hRule="atLeast"/>
        </w:trPr>
        <w:tc>
          <w:tcPr>
            <w:tcW w:w="25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Населенные пункты: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5"/>
            </w:r>
          </w:p>
          <w:p>
            <w:pPr>
              <w:pStyle w:val="Normal"/>
              <w:widowControl/>
              <w:tabs>
                <w:tab w:val="clear" w:pos="708"/>
                <w:tab w:val="left" w:pos="1371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Куратор межэтнических отношений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(ФИО, контактные данные, электронная почта, мобильный телефон)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Наличие среди депутатов и глав сельских поселений представителей этнических групп (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фамилия, имя, отчество, национальность)</w:t>
            </w:r>
          </w:p>
        </w:tc>
      </w:tr>
      <w:tr>
        <w:trPr>
          <w:trHeight w:val="258" w:hRule="atLeast"/>
        </w:trPr>
        <w:tc>
          <w:tcPr>
            <w:tcW w:w="25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х.Платово</w:t>
            </w:r>
          </w:p>
        </w:tc>
        <w:tc>
          <w:tcPr>
            <w:tcW w:w="2257" w:type="dxa"/>
            <w:vMerge w:val="restart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04" w:beforeAutospacing="1" w:afterAutospacing="1"/>
              <w:ind w:hanging="0" w:left="0"/>
              <w:jc w:val="left"/>
              <w:outlineLvl w:val="0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зварин Николай Владимирович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Тел.</w:t>
            </w:r>
            <w:hyperlink r:id="rId2">
              <w:r>
                <w:rPr>
                  <w:rFonts w:eastAsia="Times New Roman" w:cs="Times New Roman"/>
                  <w:bCs/>
                  <w:color w:val="000000"/>
                  <w:kern w:val="2"/>
                  <w:sz w:val="24"/>
                  <w:szCs w:val="24"/>
                  <w:lang w:val="ru-RU" w:eastAsia="ru-RU" w:bidi="ar-SA"/>
                </w:rPr>
                <w:t>89</w:t>
              </w:r>
            </w:hyperlink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515146221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hyperlink r:id="rId3">
              <w:r>
                <w:rPr>
                  <w:rStyle w:val="Hyperlink"/>
                  <w:rFonts w:ascii="Arial;Tahoma;Verdana;sans-serif" w:hAnsi="Arial;Tahoma;Verdana;sans-serif"/>
                  <w:color w:val="000000"/>
                  <w:sz w:val="23"/>
                </w:rPr>
                <w:t>sp18195donpac</w:t>
              </w:r>
            </w:hyperlink>
            <w:r>
              <w:rPr>
                <w:rFonts w:ascii="Arial;Tahoma;Verdana;sans-serif" w:hAnsi="Arial;Tahoma;Verdana;sans-serif"/>
                <w:color w:val="000000"/>
                <w:sz w:val="23"/>
                <w:u w:val="single"/>
              </w:rPr>
              <w:t>.</w:t>
            </w:r>
            <w:r>
              <w:rPr>
                <w:rFonts w:ascii="Arial;Tahoma;Verdana;sans-serif" w:hAnsi="Arial;Tahoma;Verdana;sans-serif"/>
                <w:color w:val="000000"/>
                <w:sz w:val="23"/>
                <w:u w:val="single"/>
                <w:lang w:val="en-US"/>
              </w:rPr>
              <w:t>ru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х.В.Ковалевка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х.Н.ковалевка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х.Ясный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ст.Замчалово</w:t>
            </w:r>
          </w:p>
        </w:tc>
        <w:tc>
          <w:tcPr>
            <w:tcW w:w="2257" w:type="dxa"/>
            <w:vMerge w:val="continue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="0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FootnoteReference"/>
          <w:sz w:val="24"/>
          <w:szCs w:val="24"/>
        </w:rPr>
        <w:footnoteReference w:id="6"/>
      </w:r>
    </w:p>
    <w:tbl>
      <w:tblPr>
        <w:tblStyle w:val="a7"/>
        <w:tblW w:w="9552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0"/>
        <w:gridCol w:w="2370"/>
        <w:gridCol w:w="2400"/>
        <w:gridCol w:w="2322"/>
      </w:tblGrid>
      <w:tr>
        <w:trPr/>
        <w:tc>
          <w:tcPr>
            <w:tcW w:w="24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родившихся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умерших</w:t>
            </w:r>
          </w:p>
        </w:tc>
      </w:tr>
      <w:tr>
        <w:trPr/>
        <w:tc>
          <w:tcPr>
            <w:tcW w:w="24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2749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24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русские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2662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/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/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4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украинцы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24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армяне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4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цыгане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73"/>
        <w:gridCol w:w="2378"/>
        <w:gridCol w:w="2391"/>
        <w:gridCol w:w="2328"/>
      </w:tblGrid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Наименование     поселения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% от общего числа жителей поселения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i w:val="false"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73"/>
        <w:gridCol w:w="2378"/>
        <w:gridCol w:w="2391"/>
        <w:gridCol w:w="2328"/>
      </w:tblGrid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населенного пункта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% от общего числа жителей населенного пункта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х.Платово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i/>
              </w:rPr>
              <w:t>армяне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х.Платово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</w:rPr>
              <w:t>украинцы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ст.Замчалово</w:t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</w:rPr>
              <w:t>цыгане</w:t>
            </w:r>
          </w:p>
        </w:tc>
        <w:tc>
          <w:tcPr>
            <w:tcW w:w="239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328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FootnoteReference"/>
          <w:sz w:val="24"/>
          <w:szCs w:val="24"/>
        </w:rPr>
        <w:footnoteReference w:id="7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73"/>
        <w:gridCol w:w="2378"/>
        <w:gridCol w:w="2391"/>
        <w:gridCol w:w="2328"/>
      </w:tblGrid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родившихся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умерших</w:t>
            </w:r>
          </w:p>
        </w:tc>
      </w:tr>
      <w:tr>
        <w:trPr/>
        <w:tc>
          <w:tcPr>
            <w:tcW w:w="24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FootnoteReference"/>
          <w:sz w:val="24"/>
          <w:szCs w:val="24"/>
        </w:rPr>
        <w:footnoteReference w:id="8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6"/>
        <w:gridCol w:w="4694"/>
      </w:tblGrid>
      <w:tr>
        <w:trPr/>
        <w:tc>
          <w:tcPr>
            <w:tcW w:w="487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Мужчин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1318</w:t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Женщин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1431</w:t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Моложе трудоспособного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457</w:t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Трудоспособное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1249</w:t>
            </w:r>
          </w:p>
        </w:tc>
      </w:tr>
      <w:tr>
        <w:trPr/>
        <w:tc>
          <w:tcPr>
            <w:tcW w:w="487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Старше трудоспособного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1043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FootnoteReference"/>
          <w:sz w:val="24"/>
          <w:szCs w:val="24"/>
        </w:rPr>
        <w:footnoteReference w:id="9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7"/>
        <w:gridCol w:w="2773"/>
      </w:tblGrid>
      <w:tr>
        <w:trPr/>
        <w:tc>
          <w:tcPr>
            <w:tcW w:w="679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зарегистрированных браков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679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расторгнутых браков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79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FootnoteReference"/>
          <w:sz w:val="24"/>
          <w:szCs w:val="24"/>
        </w:rPr>
        <w:footnoteReference w:id="10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2"/>
        <w:gridCol w:w="4758"/>
      </w:tblGrid>
      <w:tr>
        <w:trPr/>
        <w:tc>
          <w:tcPr>
            <w:tcW w:w="48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Причина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48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Насильственная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Естественная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8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Суицид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8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Травмы несовместимые с жизнью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FootnoteReference"/>
          <w:sz w:val="24"/>
          <w:szCs w:val="24"/>
        </w:rPr>
        <w:footnoteReference w:id="11"/>
      </w:r>
    </w:p>
    <w:tbl>
      <w:tblPr>
        <w:tblStyle w:val="a7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3119"/>
        <w:gridCol w:w="3118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i/>
              </w:rPr>
              <w:t>армяне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</w:rPr>
              <w:t>украинцы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FootnoteReference"/>
          <w:sz w:val="24"/>
          <w:szCs w:val="24"/>
        </w:rPr>
        <w:footnoteReference w:id="12"/>
      </w:r>
    </w:p>
    <w:tbl>
      <w:tblPr>
        <w:tblStyle w:val="a7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3119"/>
        <w:gridCol w:w="3118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региона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субъекта РФ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субъекта РФ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FootnoteReference"/>
          <w:sz w:val="24"/>
          <w:szCs w:val="24"/>
        </w:rPr>
        <w:footnoteReference w:id="13"/>
      </w:r>
    </w:p>
    <w:tbl>
      <w:tblPr>
        <w:tblStyle w:val="a7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8"/>
        <w:gridCol w:w="3119"/>
        <w:gridCol w:w="3118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58"/>
        <w:gridCol w:w="1512"/>
      </w:tblGrid>
      <w:tr>
        <w:trPr/>
        <w:tc>
          <w:tcPr>
            <w:tcW w:w="80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отходников (выезжающих из муниципального образования)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4"/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0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беженцев и вынужденных переселенцев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5"/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0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6"/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0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7"/>
            </w:r>
          </w:p>
        </w:tc>
        <w:tc>
          <w:tcPr>
            <w:tcW w:w="15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FootnoteReference"/>
          <w:sz w:val="24"/>
          <w:szCs w:val="24"/>
        </w:rPr>
        <w:footnoteReference w:id="18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0"/>
        <w:gridCol w:w="4970"/>
      </w:tblGrid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Форма некоммерческой организации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Национальная принадлежность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Список учредителей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учредителя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6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97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FootnoteReference"/>
          <w:sz w:val="24"/>
          <w:szCs w:val="24"/>
        </w:rPr>
        <w:footnoteReference w:id="19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01"/>
        <w:gridCol w:w="4869"/>
      </w:tblGrid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Национальная принадлежность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членов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членов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FootnoteReference"/>
          <w:sz w:val="24"/>
          <w:szCs w:val="24"/>
        </w:rPr>
        <w:footnoteReference w:id="20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067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Атаман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FootnoteReference"/>
          <w:sz w:val="24"/>
          <w:szCs w:val="24"/>
        </w:rPr>
        <w:footnoteReference w:id="21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72"/>
        <w:gridCol w:w="4598"/>
      </w:tblGrid>
      <w:tr>
        <w:trPr/>
        <w:tc>
          <w:tcPr>
            <w:tcW w:w="497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общественного казачьего объединения</w:t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7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9"/>
        <w:gridCol w:w="4691"/>
      </w:tblGrid>
      <w:tr>
        <w:trPr/>
        <w:tc>
          <w:tcPr>
            <w:tcW w:w="487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2"/>
            </w:r>
          </w:p>
        </w:tc>
        <w:tc>
          <w:tcPr>
            <w:tcW w:w="46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87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Перечень мероприятий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3"/>
            </w:r>
          </w:p>
        </w:tc>
        <w:tc>
          <w:tcPr>
            <w:tcW w:w="46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87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4"/>
            </w:r>
          </w:p>
        </w:tc>
        <w:tc>
          <w:tcPr>
            <w:tcW w:w="46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FootnoteReference"/>
          <w:sz w:val="24"/>
          <w:szCs w:val="24"/>
        </w:rPr>
        <w:footnoteReference w:id="25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5"/>
        <w:gridCol w:w="3161"/>
        <w:gridCol w:w="3175"/>
      </w:tblGrid>
      <w:tr>
        <w:trPr/>
        <w:tc>
          <w:tcPr>
            <w:tcW w:w="32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Язык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Как предмет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Как язык обучения</w:t>
            </w:r>
          </w:p>
        </w:tc>
      </w:tr>
      <w:tr>
        <w:trPr/>
        <w:tc>
          <w:tcPr>
            <w:tcW w:w="32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2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FootnoteReference"/>
          <w:sz w:val="24"/>
          <w:szCs w:val="24"/>
        </w:rPr>
        <w:footnoteReference w:id="26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0"/>
        <w:gridCol w:w="486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религиозной организации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Конфессиональная принадлежность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прихожан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прихожан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Информация о культовом сооружении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Тип культового сооружения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Площадь (кв. м)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Право собственности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FootnoteReference"/>
          <w:sz w:val="24"/>
          <w:szCs w:val="24"/>
        </w:rPr>
        <w:footnoteReference w:id="27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12"/>
        <w:gridCol w:w="4658"/>
      </w:tblGrid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Конфессиональная принадлежность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лидера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последователей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FootnoteReference"/>
          <w:sz w:val="24"/>
          <w:szCs w:val="24"/>
        </w:rPr>
        <w:footnoteReference w:id="28"/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3"/>
        <w:gridCol w:w="3192"/>
        <w:gridCol w:w="3186"/>
      </w:tblGrid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Духовное образование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учреждений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учащихся</w:t>
            </w:r>
          </w:p>
        </w:tc>
      </w:tr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Духовные семинарии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Школы и гимназии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Воскресные школы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Медресе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19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Прочие</w:t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18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17"/>
        <w:gridCol w:w="4653"/>
      </w:tblGrid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жителей, занятых в отраслях экономики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9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325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безработных жителей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0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418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учреждений здравоохранения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1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общеобразовательных учреждений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2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76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учащихся в образовательных учреждениях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3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Общий объем промышленного производства (млн.руб.)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4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сельскохозяйственного производства (млн.руб.)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5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Средний размер уровня оплаты труда (тыс.руб./мес.)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6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40894.46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Доходы муниципального бюджета (млн. руб.)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7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71,0</w:t>
            </w:r>
          </w:p>
        </w:tc>
      </w:tr>
      <w:tr>
        <w:trPr/>
        <w:tc>
          <w:tcPr>
            <w:tcW w:w="491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Расходы муниципального бюджета (млн. руб.)</w:t>
            </w:r>
            <w:r>
              <w:rPr>
                <w:rStyle w:val="Style14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8"/>
            </w:r>
          </w:p>
        </w:tc>
        <w:tc>
          <w:tcPr>
            <w:tcW w:w="465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71,0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hanging="0" w:left="108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>(повышенной криминагенности, досуга и отдыха (кафе и иные места общественного питания) и другие)</w:t>
      </w:r>
    </w:p>
    <w:tbl>
      <w:tblPr>
        <w:tblW w:w="10881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604"/>
        <w:gridCol w:w="2721"/>
        <w:gridCol w:w="2293"/>
        <w:gridCol w:w="3262"/>
      </w:tblGrid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имевших место 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>
      <w:pPr>
        <w:pStyle w:val="Normal"/>
        <w:ind w:firstLine="708" w:left="1416"/>
        <w:rPr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44"/>
        <w:gridCol w:w="3170"/>
        <w:gridCol w:w="2055"/>
      </w:tblGrid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(населенные пунт)</w:t>
            </w:r>
          </w:p>
        </w:tc>
      </w:tr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Бережной В.В (ООО)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Изумруд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Степная 1в, х.Платово</w:t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r>
        <w:rPr>
          <w:b/>
          <w:szCs w:val="28"/>
        </w:rPr>
        <w:t>.  Список д</w:t>
      </w:r>
      <w:r>
        <w:rPr>
          <w:rFonts w:cs="Times New Roman"/>
          <w:b/>
          <w:szCs w:val="28"/>
        </w:rPr>
        <w:t xml:space="preserve">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>
      <w:pPr>
        <w:pStyle w:val="Normal"/>
        <w:ind w:hanging="0"/>
        <w:rPr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02"/>
        <w:gridCol w:w="2601"/>
        <w:gridCol w:w="2807"/>
        <w:gridCol w:w="2258"/>
      </w:tblGrid>
      <w:tr>
        <w:trPr/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>
            <w:pPr>
              <w:pStyle w:val="Normal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>
        <w:trPr/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hanging="0" w:left="108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8"/>
        <w:gridCol w:w="4682"/>
      </w:tblGrid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Организация и проведение патриотических мероприятия, посвященного Дню Победы, дню России, Дню Государственного флага Российской Федерации, Дню Конституции.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>На информационных стендах размещен</w:t>
            </w: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 xml:space="preserve">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 xml:space="preserve">   </w:t>
            </w: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>В  Ковалевском СДК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 xml:space="preserve">а сайте администрации </w:t>
            </w:r>
            <w:r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азмещение информации о мероприятиях в сфере межнациональных отношений.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2"/>
              <w:rPr>
                <w:i w:val="false"/>
                <w:i w:val="false"/>
                <w:iCs w:val="false"/>
                <w:sz w:val="24"/>
                <w:szCs w:val="20"/>
              </w:rPr>
            </w:pPr>
            <w:r>
              <w:rPr>
                <w:rFonts w:cs="Times New Roman"/>
                <w:i w:val="false"/>
                <w:iCs w:val="false"/>
                <w:color w:val="000000"/>
                <w:kern w:val="2"/>
                <w:sz w:val="24"/>
                <w:szCs w:val="20"/>
              </w:rPr>
              <w:t>Проведена воспитательная, пропагандистская работа с населением поселения, направленная на предупреждение террористической и экстремистской деятельности, повышение бдительности 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cs="Times New Roman"/>
                <w:color w:val="00000A"/>
                <w:kern w:val="2"/>
                <w:sz w:val="24"/>
              </w:rPr>
              <w:t>проведено мероприятия направленное  на укрепление единства российской нации и  этнокультурное развитие народов РФ, проживающих на территории поселения, профилактику межнациональных (межэтнических) конфликтов.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социальных и бытовых конфликтов с этническим компонентом (</w:t>
            </w: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ru-RU" w:eastAsia="en-US" w:bidi="ar-SA"/>
              </w:rPr>
              <w:t>указать краткую фабулу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ru-RU" w:eastAsia="en-US" w:bidi="ar-SA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88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НД-5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otnoteText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FootnoteText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ind w:hanging="0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hanging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>
      <w:pPr>
        <w:pStyle w:val="Normal"/>
        <w:ind w:hanging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</w:r>
    </w:p>
    <w:tbl>
      <w:tblPr>
        <w:tblStyle w:val="a7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0"/>
        <w:gridCol w:w="4590"/>
      </w:tblGrid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both"/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Малый  консультативный совет </w:t>
            </w: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по межнациональным и межконфессиональным отношениям при главе Администрации Ковалевского сельского поселения, Постановление №12 от 25.03.2024г.</w:t>
            </w:r>
          </w:p>
          <w:p>
            <w:pPr>
              <w:pStyle w:val="Normal"/>
              <w:widowControl/>
              <w:spacing w:before="0" w:after="0"/>
              <w:ind w:hanging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членов совета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членов рабочей группы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заседаний совета, проведенных в отчетном году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</w:tbl>
    <w:p>
      <w:pPr>
        <w:pStyle w:val="Normal"/>
        <w:ind w:hanging="0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Tahoma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официальной датой создания.</w:t>
      </w:r>
    </w:p>
  </w:footnote>
  <w:footnote w:id="3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10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учета.</w:t>
      </w:r>
    </w:p>
  </w:footnote>
  <w:footnote w:id="1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20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учетом данных государственного реестра казачьих обществ в РФ.</w:t>
      </w:r>
    </w:p>
  </w:footnote>
  <w:footnote w:id="21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2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4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0d7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e45a99"/>
    <w:pPr>
      <w:spacing w:beforeAutospacing="1" w:afterAutospacing="1"/>
      <w:ind w:hanging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ae50d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e45a9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EndnoteReference">
    <w:name w:val="Endnote Reference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Style13"/>
    <w:uiPriority w:val="99"/>
    <w:semiHidden/>
    <w:unhideWhenUsed/>
    <w:rsid w:val="00ae50d7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e50d7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6844"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e50d7"/>
    <w:pPr>
      <w:spacing w:after="0" w:line="240" w:lineRule="auto"/>
      <w:jc w:val="both"/>
    </w:pPr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1820tab@mail.ru" TargetMode="External"/><Relationship Id="rId3" Type="http://schemas.openxmlformats.org/officeDocument/2006/relationships/hyperlink" Target="mailto:sp18199donpac@y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B23D-D2E8-401E-A6F1-C2B3346B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LibreOffice/7.6.2.1$Windows_X86_64 LibreOffice_project/56f7684011345957bbf33a7ee678afaf4d2ba333</Application>
  <AppVersion>15.0000</AppVersion>
  <Pages>9</Pages>
  <Words>2123</Words>
  <Characters>15885</Characters>
  <CharactersWithSpaces>17659</CharactersWithSpaces>
  <Paragraphs>470</Paragraphs>
  <Company>DreamLair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2025-01-30T11:56:00Z</dcterms:created>
  <dc:creator>Sysadmin</dc:creator>
  <dc:description/>
  <dc:language>ru-RU</dc:language>
  <cp:lastModifiedBy/>
  <cp:lastPrinted>2016-07-03T10:45:00Z</cp:lastPrinted>
  <dcterms:modified xsi:type="dcterms:W3CDTF">2025-01-31T14:11:58Z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