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7" w:rsidRDefault="000A2037" w:rsidP="001C6E5F">
      <w:pPr>
        <w:rPr>
          <w:lang w:eastAsia="ru-RU"/>
        </w:rPr>
      </w:pPr>
    </w:p>
    <w:p w:rsidR="00985175" w:rsidRDefault="00985175" w:rsidP="00985175">
      <w:pPr>
        <w:pStyle w:val="Default"/>
      </w:pPr>
    </w:p>
    <w:p w:rsidR="00985175" w:rsidRPr="00985175" w:rsidRDefault="00985175" w:rsidP="00985175">
      <w:pPr>
        <w:pStyle w:val="Default"/>
        <w:rPr>
          <w:b/>
          <w:sz w:val="28"/>
          <w:szCs w:val="28"/>
          <w:u w:val="single"/>
        </w:rPr>
      </w:pPr>
      <w:r w:rsidRPr="00985175">
        <w:rPr>
          <w:b/>
          <w:u w:val="single"/>
        </w:rPr>
        <w:t xml:space="preserve"> </w:t>
      </w:r>
      <w:r w:rsidRPr="00985175">
        <w:rPr>
          <w:b/>
          <w:sz w:val="28"/>
          <w:szCs w:val="28"/>
          <w:u w:val="single"/>
        </w:rPr>
        <w:t xml:space="preserve"> Для  сведения хозяйствующих субъектов</w:t>
      </w:r>
    </w:p>
    <w:p w:rsidR="00985175" w:rsidRDefault="00985175" w:rsidP="00985175">
      <w:pPr>
        <w:pStyle w:val="Default"/>
        <w:rPr>
          <w:sz w:val="28"/>
          <w:szCs w:val="28"/>
        </w:rPr>
      </w:pPr>
    </w:p>
    <w:p w:rsidR="002D318E" w:rsidRPr="002D318E" w:rsidRDefault="00985175" w:rsidP="002D318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 </w:t>
      </w:r>
      <w:proofErr w:type="gramStart"/>
      <w:r w:rsidR="002D318E" w:rsidRPr="002D318E">
        <w:t>В соответствии с постановлением Правительства Российской Федерации</w:t>
      </w:r>
      <w:r w:rsidR="002D318E">
        <w:t xml:space="preserve"> </w:t>
      </w:r>
      <w:r w:rsidR="002D318E" w:rsidRPr="002D318E">
        <w:t>от 15.12.2020 № 2099 «Об утверждении Правил маркировки молочной продукции</w:t>
      </w:r>
      <w:r w:rsidR="002D318E">
        <w:t xml:space="preserve"> </w:t>
      </w:r>
      <w:r w:rsidR="002D318E" w:rsidRPr="002D318E">
        <w:t>средствами идентификации и особенностях внедрения государственной</w:t>
      </w:r>
      <w:r w:rsidR="002D318E">
        <w:t xml:space="preserve"> </w:t>
      </w:r>
      <w:r w:rsidR="002D318E" w:rsidRPr="002D318E">
        <w:t>информационной системы мониторинга за оборотом товаров, подлежащих</w:t>
      </w:r>
      <w:r w:rsidR="002D318E">
        <w:t xml:space="preserve"> </w:t>
      </w:r>
      <w:r w:rsidR="002D318E" w:rsidRPr="002D318E">
        <w:t>обязательной маркировке средствами идентификации, в отношении молочной</w:t>
      </w:r>
      <w:r w:rsidR="002D318E">
        <w:t xml:space="preserve"> </w:t>
      </w:r>
      <w:r w:rsidR="002D318E" w:rsidRPr="002D318E">
        <w:t xml:space="preserve">продукции» </w:t>
      </w:r>
      <w:r w:rsidR="002D318E" w:rsidRPr="002D318E">
        <w:rPr>
          <w:b/>
          <w:bCs/>
        </w:rPr>
        <w:t>с 01.09.2022 вступают в силу обязательные требования для</w:t>
      </w:r>
      <w:r w:rsidR="002D318E">
        <w:t xml:space="preserve"> </w:t>
      </w:r>
      <w:r w:rsidR="002D318E" w:rsidRPr="002D318E">
        <w:rPr>
          <w:b/>
          <w:bCs/>
        </w:rPr>
        <w:t>организаций розничной торговли по передаче в государственную систему</w:t>
      </w:r>
      <w:r w:rsidR="002D318E">
        <w:t xml:space="preserve"> </w:t>
      </w:r>
      <w:r w:rsidR="002D318E" w:rsidRPr="002D318E">
        <w:rPr>
          <w:b/>
          <w:bCs/>
        </w:rPr>
        <w:t xml:space="preserve">маркировки и прослеживания «Честный знак» </w:t>
      </w:r>
      <w:r w:rsidR="002D318E" w:rsidRPr="002D318E">
        <w:t>(далее – ГИС</w:t>
      </w:r>
      <w:proofErr w:type="gramEnd"/>
      <w:r w:rsidR="002D318E" w:rsidRPr="002D318E">
        <w:t xml:space="preserve"> </w:t>
      </w:r>
      <w:proofErr w:type="gramStart"/>
      <w:r w:rsidR="002D318E" w:rsidRPr="002D318E">
        <w:t>МП «Честный знак»),</w:t>
      </w:r>
      <w:r w:rsidR="002D318E">
        <w:t xml:space="preserve"> </w:t>
      </w:r>
      <w:r w:rsidR="002D318E" w:rsidRPr="002D318E">
        <w:rPr>
          <w:b/>
          <w:bCs/>
        </w:rPr>
        <w:t>сведений о выводе из оборота молочной продукции, подлежащей обязательной</w:t>
      </w:r>
      <w:r w:rsidR="002D318E">
        <w:t xml:space="preserve"> </w:t>
      </w:r>
      <w:r w:rsidR="002D318E" w:rsidRPr="002D318E">
        <w:rPr>
          <w:b/>
          <w:bCs/>
        </w:rPr>
        <w:t>маркировке средствами идентификации</w:t>
      </w:r>
      <w:r w:rsidR="002D318E" w:rsidRPr="002D318E">
        <w:t>, путем продажи в розницу, а также</w:t>
      </w:r>
      <w:r w:rsidR="002D318E">
        <w:t xml:space="preserve"> </w:t>
      </w:r>
      <w:r w:rsidR="002D318E" w:rsidRPr="002D318E">
        <w:t>сведений об обороте маркированной молочной продукции в разрезе количества и</w:t>
      </w:r>
      <w:r w:rsidR="002D318E">
        <w:t xml:space="preserve"> </w:t>
      </w:r>
      <w:r w:rsidR="002D318E" w:rsidRPr="002D318E">
        <w:t>кода товара, передаваемых в составе универсального передаточного документа</w:t>
      </w:r>
      <w:proofErr w:type="gramEnd"/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>посредством электронного документооборота.</w:t>
      </w:r>
      <w:r>
        <w:t xml:space="preserve"> </w:t>
      </w:r>
      <w:r w:rsidRPr="002D318E">
        <w:t>Согласно пункту 23 Правил маркировки молочной продукции средствами</w:t>
      </w:r>
      <w:r>
        <w:t xml:space="preserve"> </w:t>
      </w:r>
      <w:r w:rsidRPr="002D318E">
        <w:t>идентификации обязанность по представлению информации, передаваемой в составе</w:t>
      </w:r>
      <w:r>
        <w:t xml:space="preserve"> </w:t>
      </w:r>
      <w:r w:rsidRPr="002D318E">
        <w:t>универсального передаточного документа, универсальных корректировочных</w:t>
      </w:r>
      <w:r>
        <w:t xml:space="preserve"> </w:t>
      </w:r>
      <w:r w:rsidRPr="002D318E">
        <w:t>документов, исполняется участником оборота молочной продукции посредством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>оператора электронного документооборота (далее – ЭДО) на основании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>заключенного между ними договора.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2D318E">
        <w:t xml:space="preserve">В целях обеспечения исполнения указанных требований </w:t>
      </w:r>
      <w:r w:rsidRPr="002D318E">
        <w:rPr>
          <w:b/>
          <w:bCs/>
        </w:rPr>
        <w:t>участники оборота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2D318E">
        <w:rPr>
          <w:b/>
          <w:bCs/>
        </w:rPr>
        <w:t>молочной продукции, маркированной средствами идентификации (в том числе</w:t>
      </w:r>
      <w:r>
        <w:rPr>
          <w:b/>
          <w:bCs/>
        </w:rPr>
        <w:t xml:space="preserve"> </w:t>
      </w:r>
      <w:proofErr w:type="spellStart"/>
      <w:r w:rsidRPr="002D318E">
        <w:rPr>
          <w:b/>
          <w:bCs/>
        </w:rPr>
        <w:t>рганизации</w:t>
      </w:r>
      <w:proofErr w:type="spellEnd"/>
      <w:r w:rsidRPr="002D318E">
        <w:rPr>
          <w:b/>
          <w:bCs/>
        </w:rPr>
        <w:t xml:space="preserve"> розничной торговли), с 01.09.2022 обязаны передавать в ГИС МП</w:t>
      </w:r>
      <w:r>
        <w:rPr>
          <w:b/>
          <w:bCs/>
        </w:rPr>
        <w:t xml:space="preserve"> </w:t>
      </w:r>
      <w:r w:rsidRPr="002D318E">
        <w:rPr>
          <w:b/>
          <w:bCs/>
        </w:rPr>
        <w:t>«Честный знак» соответствующие сведения посредством оператора ЭДО</w:t>
      </w:r>
      <w:r w:rsidRPr="002D318E">
        <w:t>.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>В соответствии с частью 10 статьи 8 Федерального закона от 28.12.2009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>№ 381-ФЗ «Об основах государственного регулирования торговой деятельности</w:t>
      </w:r>
      <w:r>
        <w:t xml:space="preserve"> </w:t>
      </w:r>
      <w:r w:rsidRPr="002D318E">
        <w:t xml:space="preserve">в Российской Федерации» </w:t>
      </w:r>
      <w:r w:rsidRPr="002D318E">
        <w:rPr>
          <w:b/>
          <w:bCs/>
        </w:rPr>
        <w:t>хозяйствующие субъекты, не исполнившие</w:t>
      </w:r>
      <w:r>
        <w:t xml:space="preserve"> </w:t>
      </w:r>
      <w:r w:rsidRPr="002D318E">
        <w:rPr>
          <w:b/>
          <w:bCs/>
        </w:rPr>
        <w:t xml:space="preserve">обязанность </w:t>
      </w:r>
      <w:r w:rsidRPr="002D318E">
        <w:t>по передаче в ГИС МП «Честный знак» сведений, предусмотренных</w:t>
      </w:r>
      <w:r>
        <w:t xml:space="preserve"> </w:t>
      </w:r>
      <w:r w:rsidRPr="002D318E">
        <w:t>указанным законом и принятыми в соответствии с ним нормативными правовыми</w:t>
      </w:r>
      <w:r>
        <w:t xml:space="preserve"> </w:t>
      </w:r>
      <w:r w:rsidRPr="002D318E">
        <w:t xml:space="preserve">актами Российской Федерации, </w:t>
      </w:r>
      <w:r w:rsidRPr="002D318E">
        <w:rPr>
          <w:b/>
          <w:bCs/>
        </w:rPr>
        <w:t>несут ответственность в соответствии с</w:t>
      </w:r>
      <w:r>
        <w:t xml:space="preserve"> </w:t>
      </w:r>
      <w:r w:rsidRPr="002D318E">
        <w:rPr>
          <w:b/>
          <w:bCs/>
        </w:rPr>
        <w:t>законодательством Российской Федерации</w:t>
      </w:r>
      <w:r w:rsidRPr="002D318E">
        <w:t>.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2D318E">
        <w:t>Согласно статье 15.12.1 Кодекса Российской Федерации об административных</w:t>
      </w:r>
      <w:r>
        <w:t xml:space="preserve"> </w:t>
      </w:r>
      <w:r w:rsidRPr="002D318E">
        <w:t>правонарушениях за непредставление сведений и (или) нарушение порядка и сроков</w:t>
      </w:r>
      <w:r>
        <w:t xml:space="preserve"> </w:t>
      </w:r>
      <w:r w:rsidRPr="002D318E">
        <w:t>представления сведений в ГИС МП «Честный знак» предусмотрена</w:t>
      </w:r>
      <w:r>
        <w:t xml:space="preserve"> </w:t>
      </w:r>
      <w:r w:rsidRPr="002D318E">
        <w:t>административная ответственность, санкция которой предусматривает</w:t>
      </w:r>
      <w:r>
        <w:t xml:space="preserve"> </w:t>
      </w:r>
      <w:r w:rsidRPr="002D318E">
        <w:t>предупреждение или наложение штрафа на должностных лиц в размере от 1</w:t>
      </w:r>
      <w:r>
        <w:t> </w:t>
      </w:r>
      <w:r w:rsidRPr="002D318E">
        <w:t>000</w:t>
      </w:r>
      <w:r>
        <w:t xml:space="preserve"> </w:t>
      </w:r>
      <w:r w:rsidRPr="002D318E">
        <w:t>до 10 000 рублей, а на юридических лиц – от 50 000 до 100 000 рублей.</w:t>
      </w:r>
      <w:proofErr w:type="gramEnd"/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2D318E">
        <w:rPr>
          <w:b/>
          <w:bCs/>
        </w:rPr>
        <w:lastRenderedPageBreak/>
        <w:t>Исчерпывающая информация о порядке внедрения маркировки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2D318E">
        <w:rPr>
          <w:b/>
          <w:bCs/>
        </w:rPr>
        <w:t xml:space="preserve">средствами идентификации </w:t>
      </w:r>
      <w:proofErr w:type="gramStart"/>
      <w:r w:rsidRPr="002D318E">
        <w:rPr>
          <w:b/>
          <w:bCs/>
        </w:rPr>
        <w:t>размещена</w:t>
      </w:r>
      <w:proofErr w:type="gramEnd"/>
      <w:r w:rsidRPr="002D318E">
        <w:rPr>
          <w:b/>
          <w:bCs/>
        </w:rPr>
        <w:t xml:space="preserve"> на официальных сайтах: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>- государственной системы маркировки и прослеживания «Честный ЗНАК» -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>https://честныйзнак</w:t>
      </w:r>
      <w:proofErr w:type="gramStart"/>
      <w:r w:rsidRPr="002D318E">
        <w:t>.р</w:t>
      </w:r>
      <w:proofErr w:type="gramEnd"/>
      <w:r w:rsidRPr="002D318E">
        <w:t>ф/;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>- департамента потребительского рынка Ростовской области -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>https://dprro.donland.ru/activity/24150/.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2D318E">
        <w:rPr>
          <w:b/>
          <w:bCs/>
        </w:rPr>
        <w:t>Контактная информация: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>1) Информационный центр и техническая поддержка: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2D318E">
        <w:t>support@crpt.ru</w:t>
      </w:r>
      <w:proofErr w:type="spellEnd"/>
      <w:r w:rsidRPr="002D318E">
        <w:t>;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>8 800 222 1523 (для звонков из России);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>+7 499 350 85 59 (для звонков из других стран);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>2) Горячая линия для помощи в поиске расходных материалов: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2D318E">
        <w:t>supply.help@crpt.ru</w:t>
      </w:r>
      <w:proofErr w:type="spellEnd"/>
      <w:r w:rsidRPr="002D318E">
        <w:t>;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>+7 495 109 93 35;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 xml:space="preserve">3) </w:t>
      </w:r>
      <w:proofErr w:type="spellStart"/>
      <w:r w:rsidRPr="002D318E">
        <w:t>Телеграм-каналы</w:t>
      </w:r>
      <w:proofErr w:type="spellEnd"/>
      <w:r w:rsidRPr="002D318E">
        <w:t xml:space="preserve"> об обновлениях в работе ГИС МП «Честный знак»: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2D318E">
        <w:t>Фарма</w:t>
      </w:r>
      <w:proofErr w:type="spellEnd"/>
      <w:r w:rsidRPr="002D318E">
        <w:t xml:space="preserve"> (МДЛП);</w:t>
      </w:r>
    </w:p>
    <w:p w:rsidR="002D318E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>Остальные группы товаров (ГИС МТ).</w:t>
      </w:r>
    </w:p>
    <w:p w:rsidR="00985175" w:rsidRPr="002D318E" w:rsidRDefault="002D318E" w:rsidP="002D318E">
      <w:pPr>
        <w:autoSpaceDE w:val="0"/>
        <w:autoSpaceDN w:val="0"/>
        <w:adjustRightInd w:val="0"/>
        <w:spacing w:after="0" w:line="240" w:lineRule="auto"/>
        <w:jc w:val="both"/>
      </w:pPr>
      <w:r w:rsidRPr="002D318E">
        <w:t>Департамент потребительского рынка Ростовской области обращает внимание</w:t>
      </w:r>
      <w:r>
        <w:t xml:space="preserve"> </w:t>
      </w:r>
      <w:r w:rsidRPr="002D318E">
        <w:t>на необходимость исполнения законодательства в области оборота молочной</w:t>
      </w:r>
      <w:r>
        <w:t xml:space="preserve"> </w:t>
      </w:r>
      <w:r w:rsidRPr="002D318E">
        <w:t>продукции, подлежащей обязательной маркировке средствами идентификации.</w:t>
      </w:r>
    </w:p>
    <w:sectPr w:rsidR="00985175" w:rsidRPr="002D318E" w:rsidSect="002C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6C8D57"/>
    <w:multiLevelType w:val="hybridMultilevel"/>
    <w:tmpl w:val="ED0332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4D6881"/>
    <w:multiLevelType w:val="hybridMultilevel"/>
    <w:tmpl w:val="DB3E8E30"/>
    <w:lvl w:ilvl="0" w:tplc="3DE01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57B4"/>
    <w:multiLevelType w:val="hybridMultilevel"/>
    <w:tmpl w:val="4C76B9A4"/>
    <w:lvl w:ilvl="0" w:tplc="0614A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EA5CF1"/>
    <w:multiLevelType w:val="multilevel"/>
    <w:tmpl w:val="9FEE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37D71"/>
    <w:multiLevelType w:val="hybridMultilevel"/>
    <w:tmpl w:val="861A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37B8D"/>
    <w:multiLevelType w:val="multilevel"/>
    <w:tmpl w:val="4A6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5715E"/>
    <w:multiLevelType w:val="multilevel"/>
    <w:tmpl w:val="03AE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B6F16"/>
    <w:multiLevelType w:val="multilevel"/>
    <w:tmpl w:val="BBB6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35210"/>
    <w:multiLevelType w:val="multilevel"/>
    <w:tmpl w:val="FD50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80E0A"/>
    <w:multiLevelType w:val="multilevel"/>
    <w:tmpl w:val="8A90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E2494"/>
    <w:multiLevelType w:val="multilevel"/>
    <w:tmpl w:val="D740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449"/>
    <w:rsid w:val="000161CF"/>
    <w:rsid w:val="00023055"/>
    <w:rsid w:val="00027039"/>
    <w:rsid w:val="0006053C"/>
    <w:rsid w:val="00075662"/>
    <w:rsid w:val="000803D3"/>
    <w:rsid w:val="000A2037"/>
    <w:rsid w:val="000D1272"/>
    <w:rsid w:val="000E5F52"/>
    <w:rsid w:val="00155671"/>
    <w:rsid w:val="00157A2C"/>
    <w:rsid w:val="00170695"/>
    <w:rsid w:val="001944EB"/>
    <w:rsid w:val="00195523"/>
    <w:rsid w:val="001C49D9"/>
    <w:rsid w:val="001C6E5F"/>
    <w:rsid w:val="001E1D6C"/>
    <w:rsid w:val="0020389C"/>
    <w:rsid w:val="00203CAB"/>
    <w:rsid w:val="00233B41"/>
    <w:rsid w:val="0025424F"/>
    <w:rsid w:val="002B7C8C"/>
    <w:rsid w:val="002C0B71"/>
    <w:rsid w:val="002D318E"/>
    <w:rsid w:val="00300B7C"/>
    <w:rsid w:val="003120A4"/>
    <w:rsid w:val="00325763"/>
    <w:rsid w:val="00325C23"/>
    <w:rsid w:val="0034446F"/>
    <w:rsid w:val="00347F30"/>
    <w:rsid w:val="00350AC5"/>
    <w:rsid w:val="00352D91"/>
    <w:rsid w:val="003760F4"/>
    <w:rsid w:val="00395986"/>
    <w:rsid w:val="003D20BB"/>
    <w:rsid w:val="004048C0"/>
    <w:rsid w:val="00415624"/>
    <w:rsid w:val="00444180"/>
    <w:rsid w:val="004814E8"/>
    <w:rsid w:val="004826E9"/>
    <w:rsid w:val="004C14F2"/>
    <w:rsid w:val="004D14B8"/>
    <w:rsid w:val="004E1FEE"/>
    <w:rsid w:val="005000D6"/>
    <w:rsid w:val="00501569"/>
    <w:rsid w:val="00535436"/>
    <w:rsid w:val="005A5638"/>
    <w:rsid w:val="005B4E63"/>
    <w:rsid w:val="005C7091"/>
    <w:rsid w:val="0065193C"/>
    <w:rsid w:val="006A0407"/>
    <w:rsid w:val="006A099A"/>
    <w:rsid w:val="006B120A"/>
    <w:rsid w:val="006C5CDA"/>
    <w:rsid w:val="006C7ACD"/>
    <w:rsid w:val="006F7455"/>
    <w:rsid w:val="007041FE"/>
    <w:rsid w:val="00704F57"/>
    <w:rsid w:val="0072473E"/>
    <w:rsid w:val="00732EFE"/>
    <w:rsid w:val="007717D1"/>
    <w:rsid w:val="00775B85"/>
    <w:rsid w:val="007D36D3"/>
    <w:rsid w:val="007F5850"/>
    <w:rsid w:val="00802982"/>
    <w:rsid w:val="008056AA"/>
    <w:rsid w:val="0081454E"/>
    <w:rsid w:val="00830343"/>
    <w:rsid w:val="008762EA"/>
    <w:rsid w:val="008A3B5F"/>
    <w:rsid w:val="008C5031"/>
    <w:rsid w:val="00905E01"/>
    <w:rsid w:val="0093453E"/>
    <w:rsid w:val="00947E32"/>
    <w:rsid w:val="00975170"/>
    <w:rsid w:val="009850DD"/>
    <w:rsid w:val="00985175"/>
    <w:rsid w:val="009B4372"/>
    <w:rsid w:val="009E3AC0"/>
    <w:rsid w:val="009E5858"/>
    <w:rsid w:val="00A2678A"/>
    <w:rsid w:val="00A56266"/>
    <w:rsid w:val="00A91074"/>
    <w:rsid w:val="00AD1A48"/>
    <w:rsid w:val="00AD535A"/>
    <w:rsid w:val="00B12208"/>
    <w:rsid w:val="00B13CB2"/>
    <w:rsid w:val="00B2289C"/>
    <w:rsid w:val="00B41D55"/>
    <w:rsid w:val="00B53F32"/>
    <w:rsid w:val="00B63CBE"/>
    <w:rsid w:val="00B72188"/>
    <w:rsid w:val="00B8761E"/>
    <w:rsid w:val="00BA09C4"/>
    <w:rsid w:val="00BC46CC"/>
    <w:rsid w:val="00BF0043"/>
    <w:rsid w:val="00C043F4"/>
    <w:rsid w:val="00C703C0"/>
    <w:rsid w:val="00C974DB"/>
    <w:rsid w:val="00CA14AB"/>
    <w:rsid w:val="00CB594A"/>
    <w:rsid w:val="00D5347B"/>
    <w:rsid w:val="00D62386"/>
    <w:rsid w:val="00D81AD3"/>
    <w:rsid w:val="00D84CD3"/>
    <w:rsid w:val="00DD1769"/>
    <w:rsid w:val="00DD42BE"/>
    <w:rsid w:val="00DF01D4"/>
    <w:rsid w:val="00DF491B"/>
    <w:rsid w:val="00E05760"/>
    <w:rsid w:val="00E1320F"/>
    <w:rsid w:val="00E2106F"/>
    <w:rsid w:val="00E71FC4"/>
    <w:rsid w:val="00E73202"/>
    <w:rsid w:val="00EA10D1"/>
    <w:rsid w:val="00EB504F"/>
    <w:rsid w:val="00EC0226"/>
    <w:rsid w:val="00EC4EE3"/>
    <w:rsid w:val="00EC56EC"/>
    <w:rsid w:val="00ED4D48"/>
    <w:rsid w:val="00F23B60"/>
    <w:rsid w:val="00F537A7"/>
    <w:rsid w:val="00F64095"/>
    <w:rsid w:val="00F65F59"/>
    <w:rsid w:val="00F85456"/>
    <w:rsid w:val="00F96CFB"/>
    <w:rsid w:val="00FA3EB1"/>
    <w:rsid w:val="00FB5CCB"/>
    <w:rsid w:val="00FD10D9"/>
    <w:rsid w:val="00FD6EEB"/>
    <w:rsid w:val="00FE78B4"/>
    <w:rsid w:val="00FF1449"/>
    <w:rsid w:val="00FF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71"/>
  </w:style>
  <w:style w:type="paragraph" w:styleId="1">
    <w:name w:val="heading 1"/>
    <w:basedOn w:val="a"/>
    <w:next w:val="a"/>
    <w:link w:val="10"/>
    <w:uiPriority w:val="9"/>
    <w:qFormat/>
    <w:rsid w:val="00FF1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FF144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449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F14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1449"/>
    <w:rPr>
      <w:color w:val="0000FF"/>
      <w:u w:val="single"/>
    </w:rPr>
  </w:style>
  <w:style w:type="character" w:styleId="a5">
    <w:name w:val="Strong"/>
    <w:basedOn w:val="a0"/>
    <w:uiPriority w:val="22"/>
    <w:qFormat/>
    <w:rsid w:val="00FF1449"/>
    <w:rPr>
      <w:b/>
      <w:bCs/>
    </w:rPr>
  </w:style>
  <w:style w:type="paragraph" w:customStyle="1" w:styleId="Default">
    <w:name w:val="Default"/>
    <w:rsid w:val="00FF144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6">
    <w:name w:val="Table Grid"/>
    <w:basedOn w:val="a1"/>
    <w:uiPriority w:val="39"/>
    <w:rsid w:val="00FF144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144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FF14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4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144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a">
    <w:name w:val="FollowedHyperlink"/>
    <w:basedOn w:val="a0"/>
    <w:uiPriority w:val="99"/>
    <w:semiHidden/>
    <w:unhideWhenUsed/>
    <w:rsid w:val="00F64095"/>
    <w:rPr>
      <w:color w:val="800080" w:themeColor="followedHyperlink"/>
      <w:u w:val="single"/>
    </w:rPr>
  </w:style>
  <w:style w:type="character" w:customStyle="1" w:styleId="js-show-counter">
    <w:name w:val="js-show-counter"/>
    <w:basedOn w:val="a0"/>
    <w:rsid w:val="00027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311">
          <w:marLeft w:val="0"/>
          <w:marRight w:val="0"/>
          <w:marTop w:val="0"/>
          <w:marBottom w:val="0"/>
          <w:divBdr>
            <w:top w:val="single" w:sz="6" w:space="16" w:color="B2D1F5"/>
            <w:left w:val="single" w:sz="6" w:space="16" w:color="B2D1F5"/>
            <w:bottom w:val="single" w:sz="6" w:space="16" w:color="B2D1F5"/>
            <w:right w:val="single" w:sz="6" w:space="16" w:color="B2D1F5"/>
          </w:divBdr>
        </w:div>
      </w:divsChild>
    </w:div>
    <w:div w:id="221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316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1083">
          <w:marLeft w:val="0"/>
          <w:marRight w:val="0"/>
          <w:marTop w:val="0"/>
          <w:marBottom w:val="0"/>
          <w:divBdr>
            <w:top w:val="single" w:sz="6" w:space="16" w:color="B2D1F5"/>
            <w:left w:val="single" w:sz="6" w:space="16" w:color="B2D1F5"/>
            <w:bottom w:val="single" w:sz="6" w:space="16" w:color="B2D1F5"/>
            <w:right w:val="single" w:sz="6" w:space="16" w:color="B2D1F5"/>
          </w:divBdr>
        </w:div>
      </w:divsChild>
    </w:div>
    <w:div w:id="1135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6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01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3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2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3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515">
                  <w:marLeft w:val="0"/>
                  <w:marRight w:val="396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995">
                  <w:marLeft w:val="0"/>
                  <w:marRight w:val="396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564">
          <w:marLeft w:val="0"/>
          <w:marRight w:val="0"/>
          <w:marTop w:val="0"/>
          <w:marBottom w:val="0"/>
          <w:divBdr>
            <w:top w:val="single" w:sz="6" w:space="12" w:color="B2D1F5"/>
            <w:left w:val="single" w:sz="6" w:space="4" w:color="B2D1F5"/>
            <w:bottom w:val="single" w:sz="6" w:space="12" w:color="B2D1F5"/>
            <w:right w:val="single" w:sz="6" w:space="4" w:color="B2D1F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8CE9-5121-4639-8753-C45F720A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2019-07-09T11:31:00Z</cp:lastPrinted>
  <dcterms:created xsi:type="dcterms:W3CDTF">2022-08-23T13:27:00Z</dcterms:created>
  <dcterms:modified xsi:type="dcterms:W3CDTF">2022-08-23T13:27:00Z</dcterms:modified>
</cp:coreProperties>
</file>