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exact" w:line="240" w:before="0" w:after="0"/>
        <w:ind w:hanging="0" w:left="0" w:right="0"/>
        <w:jc w:val="center"/>
        <w:rPr>
          <w:rFonts w:ascii="Times New Roman" w:hAnsi="Times New Roman" w:eastAsia="Times New Roman" w:cs="Times New Roman"/>
          <w:color w:val="FF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FF0000"/>
          <w:spacing w:val="0"/>
          <w:sz w:val="28"/>
          <w:shd w:fill="auto" w:val="clear"/>
        </w:rPr>
        <w:t xml:space="preserve">АНАЛИЗ обращений граждан за </w:t>
      </w:r>
      <w:r>
        <w:rPr>
          <w:rFonts w:eastAsia="Times New Roman" w:cs="Times New Roman" w:ascii="Times New Roman" w:hAnsi="Times New Roman"/>
          <w:color w:val="FF0000"/>
          <w:spacing w:val="0"/>
          <w:sz w:val="28"/>
          <w:shd w:fill="auto" w:val="clear"/>
        </w:rPr>
        <w:t>4</w:t>
      </w:r>
      <w:r>
        <w:rPr>
          <w:rFonts w:eastAsia="Times New Roman" w:cs="Times New Roman" w:ascii="Times New Roman" w:hAnsi="Times New Roman"/>
          <w:color w:val="FF0000"/>
          <w:spacing w:val="0"/>
          <w:sz w:val="28"/>
          <w:shd w:fill="auto" w:val="clear"/>
        </w:rPr>
        <w:t xml:space="preserve"> квартал  2023 года</w:t>
      </w:r>
    </w:p>
    <w:p>
      <w:pPr>
        <w:pStyle w:val="Normal"/>
        <w:bidi w:val="0"/>
        <w:spacing w:lineRule="exact" w:line="240" w:before="0" w:after="0"/>
        <w:ind w:hanging="0" w:left="0" w:right="0"/>
        <w:jc w:val="center"/>
        <w:rPr>
          <w:rFonts w:ascii="Times New Roman" w:hAnsi="Times New Roman" w:eastAsia="Times New Roman" w:cs="Times New Roman"/>
          <w:color w:val="FF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FF0000"/>
          <w:spacing w:val="0"/>
          <w:sz w:val="28"/>
          <w:shd w:fill="auto" w:val="clear"/>
        </w:rPr>
      </w:r>
    </w:p>
    <w:p>
      <w:pPr>
        <w:pStyle w:val="Normal"/>
        <w:bidi w:val="0"/>
        <w:spacing w:lineRule="exact" w:line="240" w:before="0" w:after="0"/>
        <w:ind w:firstLine="709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За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4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 квартал в Администрацию Ковалевского сельского поселения поступило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3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обращения.</w:t>
      </w:r>
    </w:p>
    <w:p>
      <w:pPr>
        <w:pStyle w:val="Normal"/>
        <w:bidi w:val="0"/>
        <w:spacing w:lineRule="exact" w:line="240" w:before="0" w:after="0"/>
        <w:ind w:firstLine="709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Из общего числа поступивших обращений:  0 – коллективных.</w:t>
      </w:r>
    </w:p>
    <w:p>
      <w:pPr>
        <w:pStyle w:val="Normal"/>
        <w:bidi w:val="0"/>
        <w:spacing w:lineRule="exact" w:line="240" w:before="0" w:after="0"/>
        <w:ind w:firstLine="709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Все обращения граждан рассмотрены Главой Администрации Ковалевского сельского поселения.</w:t>
      </w:r>
    </w:p>
    <w:p>
      <w:pPr>
        <w:pStyle w:val="Normal"/>
        <w:bidi w:val="0"/>
        <w:spacing w:lineRule="exact" w:line="240" w:before="0" w:after="0"/>
        <w:ind w:firstLine="709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Анализ результатов рассмотрения обращений граждан в Администрацию Ковалевского сельского поселения за истекший период показывает, что по обращениям, поступившим:</w:t>
      </w:r>
    </w:p>
    <w:tbl>
      <w:tblPr>
        <w:tblW w:w="9473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2"/>
        <w:gridCol w:w="6830"/>
      </w:tblGrid>
      <w:tr>
        <w:trPr>
          <w:trHeight w:val="1" w:hRule="atLeast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firstLine="709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firstLine="709" w:left="0" w:right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В Администрацию КСП</w:t>
            </w:r>
          </w:p>
        </w:tc>
      </w:tr>
      <w:tr>
        <w:trPr>
          <w:trHeight w:val="1" w:hRule="atLeast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Разъяснено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firstLine="709" w:left="0" w:right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2</w:t>
            </w:r>
          </w:p>
        </w:tc>
      </w:tr>
      <w:tr>
        <w:trPr>
          <w:trHeight w:val="1" w:hRule="atLeast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Поддержано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firstLine="709" w:left="0" w:right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0</w:t>
            </w:r>
          </w:p>
        </w:tc>
      </w:tr>
      <w:tr>
        <w:trPr>
          <w:trHeight w:val="1" w:hRule="atLeast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Меры приняты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firstLine="709" w:left="0" w:right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1</w:t>
            </w:r>
          </w:p>
        </w:tc>
      </w:tr>
      <w:tr>
        <w:trPr>
          <w:trHeight w:val="1" w:hRule="atLeast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Не поддержано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firstLine="709" w:left="0" w:right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0</w:t>
            </w:r>
          </w:p>
        </w:tc>
      </w:tr>
    </w:tbl>
    <w:p>
      <w:pPr>
        <w:pStyle w:val="Normal"/>
        <w:bidi w:val="0"/>
        <w:spacing w:lineRule="exact" w:line="240" w:before="0" w:after="0"/>
        <w:ind w:firstLine="709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</w:r>
    </w:p>
    <w:p>
      <w:pPr>
        <w:pStyle w:val="Normal"/>
        <w:bidi w:val="0"/>
        <w:spacing w:lineRule="exact" w:line="240" w:before="0" w:after="0"/>
        <w:ind w:firstLine="709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</w:r>
    </w:p>
    <w:p>
      <w:pPr>
        <w:pStyle w:val="Normal"/>
        <w:bidi w:val="0"/>
        <w:spacing w:lineRule="exact" w:line="240" w:before="0" w:after="0"/>
        <w:ind w:firstLine="709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Анализ тематики обращений жителей Ковалевского сельского  поселения показал, что наиболее актуальными также являются вопросы, касающиеся рубрик:</w:t>
      </w:r>
    </w:p>
    <w:p>
      <w:pPr>
        <w:pStyle w:val="Normal"/>
        <w:bidi w:val="0"/>
        <w:spacing w:lineRule="exact" w:line="240" w:before="0" w:after="0"/>
        <w:ind w:firstLine="709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</w:r>
    </w:p>
    <w:p>
      <w:pPr>
        <w:pStyle w:val="Normal"/>
        <w:bidi w:val="0"/>
        <w:spacing w:lineRule="exact" w:line="240" w:before="0" w:after="0"/>
        <w:ind w:firstLine="709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- «по благоустройству» -  2 обращение.</w:t>
      </w:r>
    </w:p>
    <w:p>
      <w:pPr>
        <w:pStyle w:val="Normal"/>
        <w:bidi w:val="0"/>
        <w:spacing w:lineRule="exact" w:line="240" w:before="0" w:after="0"/>
        <w:ind w:firstLine="709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</w:r>
    </w:p>
    <w:p>
      <w:pPr>
        <w:pStyle w:val="Normal"/>
        <w:bidi w:val="0"/>
        <w:spacing w:lineRule="exact" w:line="240" w:before="0" w:after="0"/>
        <w:ind w:firstLine="709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-«жалоба на соседей» - 1 обращение.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Mangal"/>
        <w:kern w:val="2"/>
        <w:sz w:val="2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NSimSun" w:cs="Mangal"/>
      <w:color w:val="auto"/>
      <w:kern w:val="2"/>
      <w:sz w:val="22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LibreOffice/7.6.2.1$Windows_X86_64 LibreOffice_project/56f7684011345957bbf33a7ee678afaf4d2ba333</Application>
  <AppVersion>15.0000</AppVersion>
  <Pages>1</Pages>
  <Words>94</Words>
  <Characters>641</Characters>
  <CharactersWithSpaces>723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2024-01-23T10:55:22Z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