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2C65F1" w:rsidP="002C65F1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  <w:r>
        <w:rPr>
          <w:rStyle w:val="21pt"/>
        </w:rPr>
        <w:t>ПРОЕКТ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74763E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.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4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174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4C3E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A15C21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A15C21">
        <w:rPr>
          <w:rFonts w:ascii="Times New Roman" w:eastAsia="Times New Roman" w:hAnsi="Times New Roman" w:cs="Times New Roman"/>
          <w:sz w:val="28"/>
        </w:rPr>
        <w:t>Ковалевского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A01B5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47E7"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392">
        <w:rPr>
          <w:rFonts w:ascii="Times New Roman" w:hAnsi="Times New Roman" w:cs="Times New Roman"/>
          <w:sz w:val="28"/>
          <w:szCs w:val="28"/>
        </w:rPr>
        <w:t xml:space="preserve"> от 30.12.2015 № </w:t>
      </w:r>
      <w:r w:rsidR="005C4EC4">
        <w:rPr>
          <w:rFonts w:ascii="Times New Roman" w:hAnsi="Times New Roman" w:cs="Times New Roman"/>
          <w:sz w:val="28"/>
          <w:szCs w:val="28"/>
        </w:rPr>
        <w:t>137</w:t>
      </w:r>
      <w:r w:rsidR="00527392">
        <w:rPr>
          <w:rFonts w:ascii="Times New Roman" w:hAnsi="Times New Roman" w:cs="Times New Roman"/>
          <w:sz w:val="28"/>
          <w:szCs w:val="28"/>
        </w:rPr>
        <w:t xml:space="preserve"> «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5C4EC4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бюджетных учреждений </w:t>
      </w:r>
      <w:r w:rsidR="005C4EC4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27392">
        <w:rPr>
          <w:rFonts w:ascii="Times New Roman" w:hAnsi="Times New Roman" w:cs="Times New Roman"/>
          <w:sz w:val="28"/>
          <w:szCs w:val="28"/>
        </w:rPr>
        <w:t>я»,</w:t>
      </w:r>
      <w:r w:rsidRPr="000D1EAD">
        <w:rPr>
          <w:rFonts w:ascii="Times New Roman" w:eastAsia="Times New Roman" w:hAnsi="Times New Roman" w:cs="Times New Roman"/>
          <w:sz w:val="28"/>
        </w:rPr>
        <w:t>руководствуясь статьей</w:t>
      </w:r>
      <w:r w:rsidR="00D56948">
        <w:rPr>
          <w:rFonts w:ascii="Times New Roman" w:eastAsia="Times New Roman" w:hAnsi="Times New Roman" w:cs="Times New Roman"/>
          <w:sz w:val="28"/>
        </w:rPr>
        <w:t>27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5C4EC4">
        <w:rPr>
          <w:rFonts w:ascii="Times New Roman" w:eastAsia="Times New Roman" w:hAnsi="Times New Roman" w:cs="Times New Roman"/>
          <w:sz w:val="28"/>
        </w:rPr>
        <w:t>Ковалевское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5C4EC4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AC004E">
        <w:rPr>
          <w:rFonts w:ascii="Times New Roman" w:eastAsia="Times New Roman" w:hAnsi="Times New Roman" w:cs="Times New Roman"/>
          <w:sz w:val="28"/>
        </w:rPr>
        <w:t>перечень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AC004E">
        <w:rPr>
          <w:rFonts w:ascii="Times New Roman" w:eastAsia="Times New Roman" w:hAnsi="Times New Roman" w:cs="Times New Roman"/>
          <w:sz w:val="28"/>
        </w:rPr>
        <w:t>х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AC004E">
        <w:rPr>
          <w:rFonts w:ascii="Times New Roman" w:eastAsia="Times New Roman" w:hAnsi="Times New Roman" w:cs="Times New Roman"/>
          <w:sz w:val="28"/>
        </w:rPr>
        <w:t>ов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для обеспечения муниципальных нужд</w:t>
      </w:r>
      <w:r w:rsidR="0093271A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3271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F27C4B">
        <w:rPr>
          <w:rFonts w:ascii="Times New Roman" w:eastAsia="Times New Roman" w:hAnsi="Times New Roman" w:cs="Times New Roman"/>
          <w:sz w:val="28"/>
        </w:rPr>
        <w:t xml:space="preserve">чреждений </w:t>
      </w:r>
      <w:r w:rsidR="0093271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3271A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01B50" w:rsidRPr="00417563">
        <w:rPr>
          <w:sz w:val="28"/>
          <w:szCs w:val="28"/>
        </w:rPr>
        <w:t xml:space="preserve">Постановление вступает в силу с 1 </w:t>
      </w:r>
      <w:r w:rsidR="00AC004E">
        <w:rPr>
          <w:sz w:val="28"/>
          <w:szCs w:val="28"/>
        </w:rPr>
        <w:t>июня</w:t>
      </w:r>
      <w:r w:rsidR="00A01B50" w:rsidRPr="00417563">
        <w:rPr>
          <w:sz w:val="28"/>
          <w:szCs w:val="28"/>
        </w:rPr>
        <w:t xml:space="preserve"> 2016 г.</w:t>
      </w:r>
    </w:p>
    <w:p w:rsidR="00947C5D" w:rsidRDefault="00AC004E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возложить на </w:t>
      </w:r>
      <w:r w:rsidR="002D272F"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3B4AB2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C91155" w:rsidRPr="00C91155">
        <w:rPr>
          <w:rFonts w:ascii="Times New Roman" w:eastAsia="Times New Roman" w:hAnsi="Times New Roman" w:cs="Times New Roman"/>
          <w:sz w:val="28"/>
        </w:rPr>
        <w:t xml:space="preserve">, руководителей муниципальных бюджетных учреждений </w:t>
      </w:r>
      <w:r w:rsidR="003B4AB2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B4AB2">
        <w:rPr>
          <w:rFonts w:ascii="Times New Roman" w:eastAsia="Times New Roman" w:hAnsi="Times New Roman" w:cs="Times New Roman"/>
          <w:sz w:val="28"/>
        </w:rPr>
        <w:t xml:space="preserve"> </w:t>
      </w:r>
      <w:r w:rsidR="00DB1876" w:rsidRPr="00C91155">
        <w:rPr>
          <w:rFonts w:ascii="Times New Roman" w:eastAsia="Times New Roman" w:hAnsi="Times New Roman" w:cs="Times New Roman"/>
          <w:sz w:val="28"/>
        </w:rPr>
        <w:t>в пределах предоставленных полномочий по курируемым направлениям.</w:t>
      </w:r>
    </w:p>
    <w:p w:rsidR="003B4AB2" w:rsidRPr="00C91155" w:rsidRDefault="003B4AB2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3B4AB2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Pr="0031270F" w:rsidRDefault="002D272F" w:rsidP="00AC004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3B4AB2">
        <w:rPr>
          <w:rFonts w:ascii="Times New Roman" w:eastAsia="Times New Roman" w:hAnsi="Times New Roman" w:cs="Times New Roman"/>
          <w:sz w:val="28"/>
        </w:rPr>
        <w:t xml:space="preserve">                                            Н</w:t>
      </w:r>
      <w:r>
        <w:rPr>
          <w:rFonts w:ascii="Times New Roman" w:eastAsia="Times New Roman" w:hAnsi="Times New Roman" w:cs="Times New Roman"/>
          <w:sz w:val="28"/>
        </w:rPr>
        <w:t xml:space="preserve">.В. </w:t>
      </w:r>
      <w:r w:rsidR="003B4AB2">
        <w:rPr>
          <w:rFonts w:ascii="Times New Roman" w:eastAsia="Times New Roman" w:hAnsi="Times New Roman" w:cs="Times New Roman"/>
          <w:sz w:val="28"/>
        </w:rPr>
        <w:t>Изварин</w:t>
      </w:r>
    </w:p>
    <w:p w:rsidR="004E0D11" w:rsidRPr="004E0D11" w:rsidRDefault="004E0D11" w:rsidP="0031270F">
      <w:pPr>
        <w:pStyle w:val="30"/>
        <w:shd w:val="clear" w:color="auto" w:fill="auto"/>
        <w:spacing w:before="0" w:after="0" w:line="270" w:lineRule="exact"/>
        <w:sectPr w:rsidR="004E0D11" w:rsidRPr="004E0D11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</w:t>
      </w:r>
      <w:r w:rsidR="00DC11E4">
        <w:rPr>
          <w:sz w:val="22"/>
          <w:szCs w:val="22"/>
        </w:rPr>
        <w:t xml:space="preserve">                   Ковалевского</w:t>
      </w:r>
      <w:r w:rsidRPr="00AC004E">
        <w:rPr>
          <w:sz w:val="22"/>
          <w:szCs w:val="22"/>
        </w:rPr>
        <w:t xml:space="preserve">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т.</w:t>
      </w:r>
      <w:r>
        <w:rPr>
          <w:sz w:val="22"/>
          <w:szCs w:val="22"/>
        </w:rPr>
        <w:t>0</w:t>
      </w:r>
      <w:r w:rsidR="00DC11E4">
        <w:rPr>
          <w:sz w:val="22"/>
          <w:szCs w:val="22"/>
        </w:rPr>
        <w:t>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618" w:type="dxa"/>
        <w:tblInd w:w="108" w:type="dxa"/>
        <w:tblLayout w:type="fixed"/>
        <w:tblLook w:val="04A0"/>
      </w:tblPr>
      <w:tblGrid>
        <w:gridCol w:w="556"/>
        <w:gridCol w:w="1003"/>
        <w:gridCol w:w="2389"/>
        <w:gridCol w:w="850"/>
        <w:gridCol w:w="142"/>
        <w:gridCol w:w="17"/>
        <w:gridCol w:w="713"/>
        <w:gridCol w:w="121"/>
        <w:gridCol w:w="1707"/>
        <w:gridCol w:w="10"/>
        <w:gridCol w:w="1979"/>
        <w:gridCol w:w="6"/>
        <w:gridCol w:w="1564"/>
        <w:gridCol w:w="132"/>
        <w:gridCol w:w="49"/>
        <w:gridCol w:w="1940"/>
        <w:gridCol w:w="289"/>
        <w:gridCol w:w="1132"/>
        <w:gridCol w:w="1019"/>
      </w:tblGrid>
      <w:tr w:rsidR="00C56CF3" w:rsidTr="00AB5604">
        <w:tc>
          <w:tcPr>
            <w:tcW w:w="556" w:type="dxa"/>
            <w:vMerge w:val="restart"/>
          </w:tcPr>
          <w:p w:rsidR="00CC3CC5" w:rsidRDefault="00CC3CC5" w:rsidP="00CC3CC5">
            <w:pPr>
              <w:pStyle w:val="11"/>
              <w:spacing w:line="230" w:lineRule="exact"/>
            </w:pPr>
            <w:r>
              <w:t>№</w:t>
            </w:r>
          </w:p>
          <w:p w:rsidR="00CC3CC5" w:rsidRDefault="00CC3CC5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1003" w:type="dxa"/>
            <w:vMerge w:val="restart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2389" w:type="dxa"/>
            <w:vMerge w:val="restart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5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3696" w:type="dxa"/>
            <w:gridSpan w:val="3"/>
          </w:tcPr>
          <w:p w:rsidR="00CC3CC5" w:rsidRDefault="00CC3CC5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CC3CC5" w:rsidRDefault="00CC3CC5" w:rsidP="00386EAA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386EAA">
              <w:t xml:space="preserve">Ковалевского </w:t>
            </w:r>
            <w:r>
              <w:t xml:space="preserve"> сельского поселения</w:t>
            </w:r>
          </w:p>
        </w:tc>
        <w:tc>
          <w:tcPr>
            <w:tcW w:w="6131" w:type="dxa"/>
            <w:gridSpan w:val="8"/>
          </w:tcPr>
          <w:p w:rsidR="00CC3CC5" w:rsidRDefault="00CC3CC5" w:rsidP="00386EAA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386EAA">
              <w:t>Ковалевского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4D0FBB" w:rsidTr="00AB5604">
        <w:tc>
          <w:tcPr>
            <w:tcW w:w="556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50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993" w:type="dxa"/>
            <w:gridSpan w:val="4"/>
          </w:tcPr>
          <w:p w:rsidR="00CC3CC5" w:rsidRDefault="00CC3CC5" w:rsidP="00CC3CC5">
            <w:pPr>
              <w:pStyle w:val="11"/>
              <w:spacing w:line="230" w:lineRule="exact"/>
            </w:pPr>
            <w:r>
              <w:t>наименова</w:t>
            </w:r>
          </w:p>
          <w:p w:rsidR="00CC3CC5" w:rsidRDefault="00CC3CC5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ние</w:t>
            </w:r>
          </w:p>
        </w:tc>
        <w:tc>
          <w:tcPr>
            <w:tcW w:w="1707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989" w:type="dxa"/>
            <w:gridSpan w:val="2"/>
          </w:tcPr>
          <w:p w:rsidR="00CC3CC5" w:rsidRDefault="00CC3CC5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702" w:type="dxa"/>
            <w:gridSpan w:val="3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989" w:type="dxa"/>
            <w:gridSpan w:val="2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</w:tc>
        <w:tc>
          <w:tcPr>
            <w:tcW w:w="1421" w:type="dxa"/>
            <w:gridSpan w:val="2"/>
          </w:tcPr>
          <w:p w:rsidR="00CC3CC5" w:rsidRDefault="00CC3CC5" w:rsidP="000C559C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отутвержденной  Администрацией </w:t>
            </w:r>
            <w:r w:rsidR="000C559C">
              <w:t xml:space="preserve"> Ковалевского</w:t>
            </w:r>
            <w:r w:rsidRPr="00CC3CC5">
              <w:t xml:space="preserve"> сельского поселения</w:t>
            </w:r>
          </w:p>
        </w:tc>
        <w:tc>
          <w:tcPr>
            <w:tcW w:w="1019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CC3CC5" w:rsidTr="009204D9">
        <w:tc>
          <w:tcPr>
            <w:tcW w:w="15618" w:type="dxa"/>
            <w:gridSpan w:val="19"/>
          </w:tcPr>
          <w:p w:rsidR="00CC3CC5" w:rsidRDefault="00CC3CC5" w:rsidP="000F6A8E">
            <w:pPr>
              <w:pStyle w:val="11"/>
              <w:spacing w:line="230" w:lineRule="exact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                                                                   утвержденным  постановлением  Администрации </w:t>
            </w:r>
            <w:r w:rsidR="000F6A8E">
              <w:t>Ковалевского</w:t>
            </w:r>
            <w:r>
              <w:t xml:space="preserve"> сельского поселения от </w:t>
            </w:r>
            <w:r w:rsidR="00432723">
              <w:t>30.12.2016</w:t>
            </w:r>
            <w:r>
              <w:t xml:space="preserve"> №</w:t>
            </w:r>
            <w:r w:rsidR="00432723">
              <w:t xml:space="preserve"> 171</w:t>
            </w:r>
          </w:p>
        </w:tc>
      </w:tr>
      <w:tr w:rsidR="009204D9" w:rsidTr="00AB5604">
        <w:trPr>
          <w:trHeight w:val="331"/>
        </w:trPr>
        <w:tc>
          <w:tcPr>
            <w:tcW w:w="556" w:type="dxa"/>
            <w:vMerge w:val="restart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1003" w:type="dxa"/>
            <w:vMerge w:val="restart"/>
          </w:tcPr>
          <w:p w:rsidR="002C65F1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26.20.11</w:t>
            </w:r>
          </w:p>
        </w:tc>
        <w:tc>
          <w:tcPr>
            <w:tcW w:w="2389" w:type="dxa"/>
            <w:vMerge w:val="restart"/>
          </w:tcPr>
          <w:p w:rsidR="002C65F1" w:rsidRDefault="002C65F1" w:rsidP="005725D8">
            <w:pPr>
              <w:pStyle w:val="11"/>
              <w:spacing w:line="230" w:lineRule="exact"/>
            </w:pPr>
            <w:r>
              <w:t>Машины вычислительные электронныецифровые портативные массой не более10 кг для автоматической обработки данных («лэптопы», «ноутбуки», сабноутбуки»).</w:t>
            </w:r>
          </w:p>
          <w:p w:rsidR="002C65F1" w:rsidRDefault="002C65F1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gridSpan w:val="2"/>
          </w:tcPr>
          <w:p w:rsidR="002C65F1" w:rsidRDefault="002C65F1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BE1DE6">
              <w:t>азмер и тип  экрана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2410" w:type="dxa"/>
            <w:gridSpan w:val="4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Экран с матрицей IPS</w:t>
            </w:r>
          </w:p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не более 17 дюймов по диагонали (для ноутбука),</w:t>
            </w:r>
          </w:p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35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</w:t>
            </w:r>
            <w:r w:rsidR="00BE1DE6">
              <w:t>ес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менее 1 кг (для ноутбука), не менее 200 г (для планшетного компьютера)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17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BE1DE6">
              <w:t>ип процессора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</w:t>
            </w:r>
            <w:r w:rsidR="00BE1DE6">
              <w:t>астота процессора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BE1DE6">
              <w:t xml:space="preserve">азмер оперативной </w:t>
            </w:r>
            <w:r w:rsidR="00BE1DE6">
              <w:lastRenderedPageBreak/>
              <w:t>памяти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 xml:space="preserve">Размер оперативной </w:t>
            </w:r>
            <w:r w:rsidRPr="00592C6E">
              <w:lastRenderedPageBreak/>
              <w:t>памяти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lastRenderedPageBreak/>
              <w:t>Не более 16 Гб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BE1DE6">
              <w:t>бъем накопителя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BE1DE6">
              <w:t>ип жесткого</w:t>
            </w:r>
          </w:p>
          <w:p w:rsidR="002C65F1" w:rsidRDefault="00BE1DE6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HDD/SSD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80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BE1DE6">
              <w:t>птический привод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DVD-RW -наличие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</w:t>
            </w:r>
            <w:r w:rsidR="00BE1DE6">
              <w:t>аличие модулей Wi- Fi, Bluetooth, поддержки 3G (UMTS)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Наличие модулей Wi-Fi, Bluetooth, поддержки 3G (UMTS)</w:t>
            </w:r>
          </w:p>
        </w:tc>
        <w:tc>
          <w:tcPr>
            <w:tcW w:w="2410" w:type="dxa"/>
            <w:gridSpan w:val="4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5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AB5604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AB5604">
            <w:pPr>
              <w:pStyle w:val="11"/>
              <w:spacing w:line="240" w:lineRule="auto"/>
              <w:jc w:val="center"/>
            </w:pPr>
            <w:r>
              <w:t>Т</w:t>
            </w:r>
            <w:r w:rsidR="00BE1DE6">
              <w:t>ип видеоадаптера</w:t>
            </w:r>
          </w:p>
          <w:p w:rsidR="002C65F1" w:rsidRDefault="002C65F1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9" w:type="dxa"/>
            <w:gridSpan w:val="2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2410" w:type="dxa"/>
            <w:gridSpan w:val="4"/>
          </w:tcPr>
          <w:p w:rsidR="002C65F1" w:rsidRDefault="00592C6E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Дискретный</w:t>
            </w:r>
          </w:p>
        </w:tc>
        <w:tc>
          <w:tcPr>
            <w:tcW w:w="1132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471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CC3CC5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В</w:t>
            </w:r>
            <w:r w:rsidR="00BE1DE6">
              <w:t>ремя работы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35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CC3CC5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О</w:t>
            </w:r>
            <w:r w:rsidR="00BE1DE6">
              <w:t>перационная</w:t>
            </w:r>
          </w:p>
          <w:p w:rsidR="00BE1DE6" w:rsidRDefault="00BE1DE6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23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BE1DE6">
              <w:t>редустановленное программное обеспечение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2410" w:type="dxa"/>
            <w:gridSpan w:val="4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85"/>
        </w:trPr>
        <w:tc>
          <w:tcPr>
            <w:tcW w:w="556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2C65F1" w:rsidRDefault="002A3B4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851" w:type="dxa"/>
            <w:gridSpan w:val="3"/>
          </w:tcPr>
          <w:p w:rsidR="002C65F1" w:rsidRDefault="002A3B4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707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BE1DE6">
              <w:t>редельная цена</w:t>
            </w:r>
          </w:p>
        </w:tc>
        <w:tc>
          <w:tcPr>
            <w:tcW w:w="1989" w:type="dxa"/>
            <w:gridSpan w:val="2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2410" w:type="dxa"/>
            <w:gridSpan w:val="4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 xml:space="preserve">Ноутбук – не более </w:t>
            </w:r>
            <w:r w:rsidR="00944783">
              <w:t>2</w:t>
            </w:r>
            <w:r>
              <w:t>5 тыс.</w:t>
            </w:r>
          </w:p>
          <w:p w:rsidR="002C65F1" w:rsidRDefault="00592C6E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</w:t>
            </w:r>
            <w:r w:rsidR="00944783">
              <w:t>0</w:t>
            </w:r>
            <w:r>
              <w:t xml:space="preserve"> тыс.</w:t>
            </w:r>
          </w:p>
        </w:tc>
        <w:tc>
          <w:tcPr>
            <w:tcW w:w="1132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46"/>
        </w:trPr>
        <w:tc>
          <w:tcPr>
            <w:tcW w:w="556" w:type="dxa"/>
            <w:vMerge w:val="restart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1003" w:type="dxa"/>
            <w:vMerge w:val="restart"/>
          </w:tcPr>
          <w:p w:rsidR="00BE1DE6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2389" w:type="dxa"/>
            <w:vMerge w:val="restart"/>
          </w:tcPr>
          <w:p w:rsidR="00BE1DE6" w:rsidRDefault="00BE1DE6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BE1DE6" w:rsidRDefault="00BE1DE6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BE1DE6" w:rsidRDefault="00BE1DE6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</w:t>
            </w:r>
            <w:r>
              <w:lastRenderedPageBreak/>
              <w:t>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gridSpan w:val="2"/>
          </w:tcPr>
          <w:p w:rsidR="00BE1DE6" w:rsidRDefault="00BE1DE6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DA69E3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986089">
              <w:t>ип</w:t>
            </w:r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592C6E" w:rsidRDefault="00DA69E3" w:rsidP="00E23923">
            <w:pPr>
              <w:pStyle w:val="11"/>
              <w:spacing w:line="230" w:lineRule="exact"/>
              <w:jc w:val="center"/>
            </w:pPr>
            <w:r>
              <w:t>Т</w:t>
            </w:r>
            <w:r w:rsidR="00592C6E">
              <w:t>ип</w:t>
            </w:r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Р</w:t>
            </w:r>
            <w:r w:rsidR="00986089">
              <w:t>азмер экрана/монитора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96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986089">
              <w:t>ип процессора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</w:t>
            </w:r>
            <w:r w:rsidR="00986089">
              <w:t>астота процессора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986089">
              <w:t>азмер оперативной памяти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бъем накопителя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DA69E3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986089">
              <w:t>ип жесткого</w:t>
            </w:r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592C6E" w:rsidRDefault="00DA69E3" w:rsidP="00E23923">
            <w:pPr>
              <w:pStyle w:val="11"/>
              <w:spacing w:line="230" w:lineRule="exact"/>
              <w:jc w:val="center"/>
            </w:pPr>
            <w:r>
              <w:t>Т</w:t>
            </w:r>
            <w:r w:rsidR="00592C6E">
              <w:t>ип жесткого</w:t>
            </w:r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птический привод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986089">
              <w:t>ип видеоадаптера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О</w:t>
            </w:r>
            <w:r w:rsidR="00986089">
              <w:t>перационная</w:t>
            </w:r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37"/>
        </w:trPr>
        <w:tc>
          <w:tcPr>
            <w:tcW w:w="556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редустановленное программное обеспечение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2410" w:type="dxa"/>
            <w:gridSpan w:val="4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164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1DE6" w:rsidRDefault="002A3B4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851" w:type="dxa"/>
            <w:gridSpan w:val="3"/>
          </w:tcPr>
          <w:p w:rsidR="00BE1DE6" w:rsidRDefault="002A3B4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707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редельная цена</w:t>
            </w:r>
          </w:p>
        </w:tc>
        <w:tc>
          <w:tcPr>
            <w:tcW w:w="1989" w:type="dxa"/>
            <w:gridSpan w:val="2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2410" w:type="dxa"/>
            <w:gridSpan w:val="4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 xml:space="preserve">Моноблок – не более </w:t>
            </w:r>
            <w:r w:rsidR="00944783">
              <w:t>6</w:t>
            </w:r>
            <w:r>
              <w:t>0 тыс.</w:t>
            </w:r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</w:tc>
        <w:tc>
          <w:tcPr>
            <w:tcW w:w="1132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1532"/>
        </w:trPr>
        <w:tc>
          <w:tcPr>
            <w:tcW w:w="556" w:type="dxa"/>
            <w:vMerge w:val="restart"/>
            <w:tcBorders>
              <w:bottom w:val="nil"/>
            </w:tcBorders>
          </w:tcPr>
          <w:p w:rsidR="00986089" w:rsidRPr="00F050E6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986089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2389" w:type="dxa"/>
            <w:vMerge w:val="restart"/>
            <w:tcBorders>
              <w:bottom w:val="nil"/>
            </w:tcBorders>
          </w:tcPr>
          <w:p w:rsidR="00986089" w:rsidRDefault="00986089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986089" w:rsidRDefault="00986089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М</w:t>
            </w:r>
            <w:r w:rsidR="00986089">
              <w:t>етод печати (струйный/лазерный - для принтера/многофункционально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10" w:type="dxa"/>
            <w:gridSpan w:val="4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622"/>
        </w:trPr>
        <w:tc>
          <w:tcPr>
            <w:tcW w:w="556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Р</w:t>
            </w:r>
            <w:r w:rsidR="00986089">
              <w:t>азрешение сканирования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2410" w:type="dxa"/>
            <w:gridSpan w:val="4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622"/>
        </w:trPr>
        <w:tc>
          <w:tcPr>
            <w:tcW w:w="556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Ц</w:t>
            </w:r>
            <w:r w:rsidR="00986089">
              <w:t xml:space="preserve">ветность (цветной/черно- </w:t>
            </w:r>
            <w:r w:rsidR="00986089" w:rsidRPr="00C56CF3">
              <w:t>белый)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2410" w:type="dxa"/>
            <w:gridSpan w:val="4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462"/>
        </w:trPr>
        <w:tc>
          <w:tcPr>
            <w:tcW w:w="556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="00986089" w:rsidRPr="00C56CF3">
              <w:t>аксимальный формат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2410" w:type="dxa"/>
            <w:gridSpan w:val="4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627"/>
        </w:trPr>
        <w:tc>
          <w:tcPr>
            <w:tcW w:w="556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6089" w:rsidRDefault="00986089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="00986089" w:rsidRPr="00C56CF3">
              <w:t>корость печати/сканир</w:t>
            </w:r>
            <w:r w:rsidR="00F050E6">
              <w:t>ования</w:t>
            </w:r>
          </w:p>
        </w:tc>
        <w:tc>
          <w:tcPr>
            <w:tcW w:w="1989" w:type="dxa"/>
            <w:gridSpan w:val="2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2410" w:type="dxa"/>
            <w:gridSpan w:val="4"/>
          </w:tcPr>
          <w:p w:rsidR="00986089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</w:tc>
        <w:tc>
          <w:tcPr>
            <w:tcW w:w="1132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D0FBB" w:rsidTr="00AB5604">
        <w:trPr>
          <w:trHeight w:val="51"/>
        </w:trPr>
        <w:tc>
          <w:tcPr>
            <w:tcW w:w="556" w:type="dxa"/>
            <w:vMerge w:val="restart"/>
            <w:tcBorders>
              <w:top w:val="nil"/>
            </w:tcBorders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E23923" w:rsidRPr="00C56CF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 w:val="restart"/>
            <w:tcBorders>
              <w:top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  <w:vMerge w:val="restart"/>
          </w:tcPr>
          <w:p w:rsidR="00E23923" w:rsidRDefault="00054050" w:rsidP="00E23923">
            <w:pPr>
              <w:pStyle w:val="11"/>
              <w:jc w:val="center"/>
            </w:pPr>
            <w:r>
              <w:t>Н</w:t>
            </w:r>
            <w:r w:rsidR="00E23923">
              <w:t>аличие дополнительных модулей и интерфейсов</w:t>
            </w:r>
          </w:p>
          <w:p w:rsidR="00E23923" w:rsidRPr="00C56CF3" w:rsidRDefault="00E2392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vMerge w:val="restart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  <w:vMerge w:val="restart"/>
          </w:tcPr>
          <w:p w:rsidR="00E23923" w:rsidRDefault="00054050" w:rsidP="00E23923">
            <w:pPr>
              <w:pStyle w:val="11"/>
              <w:spacing w:line="230" w:lineRule="exact"/>
              <w:jc w:val="center"/>
            </w:pPr>
            <w:r>
              <w:t>Н</w:t>
            </w:r>
            <w:r w:rsidR="00E23923">
              <w:t>аличие дополнительных модулей и интерфейсов</w:t>
            </w:r>
          </w:p>
          <w:p w:rsidR="00E23923" w:rsidRPr="00F050E6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2410" w:type="dxa"/>
            <w:gridSpan w:val="4"/>
            <w:vMerge w:val="restart"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E23923" w:rsidRPr="00F050E6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132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AB5604">
        <w:trPr>
          <w:trHeight w:val="1070"/>
        </w:trPr>
        <w:tc>
          <w:tcPr>
            <w:tcW w:w="556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E23923" w:rsidRPr="00C56CF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  <w:vMerge/>
          </w:tcPr>
          <w:p w:rsidR="00E23923" w:rsidRDefault="00E23923" w:rsidP="00E23923">
            <w:pPr>
              <w:pStyle w:val="11"/>
              <w:jc w:val="center"/>
            </w:pPr>
          </w:p>
        </w:tc>
        <w:tc>
          <w:tcPr>
            <w:tcW w:w="1989" w:type="dxa"/>
            <w:gridSpan w:val="2"/>
            <w:vMerge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  <w:vMerge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2410" w:type="dxa"/>
            <w:gridSpan w:val="4"/>
            <w:vMerge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2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62"/>
        </w:trPr>
        <w:tc>
          <w:tcPr>
            <w:tcW w:w="556" w:type="dxa"/>
            <w:vMerge w:val="restart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1003" w:type="dxa"/>
            <w:vMerge w:val="restart"/>
          </w:tcPr>
          <w:p w:rsidR="00986089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2389" w:type="dxa"/>
            <w:vMerge w:val="restart"/>
          </w:tcPr>
          <w:p w:rsidR="00986089" w:rsidRDefault="00986089" w:rsidP="00AE1EED">
            <w:pPr>
              <w:pStyle w:val="11"/>
              <w:spacing w:line="230" w:lineRule="exact"/>
            </w:pPr>
            <w:r>
              <w:t>Аппаратура передающая длярадиосвязи,радиовещания и телевидения. Пояснения по требуемой продукции: телефоны мобильные</w:t>
            </w:r>
          </w:p>
        </w:tc>
        <w:tc>
          <w:tcPr>
            <w:tcW w:w="992" w:type="dxa"/>
            <w:gridSpan w:val="2"/>
          </w:tcPr>
          <w:p w:rsidR="00986089" w:rsidRDefault="00986089" w:rsidP="005D1009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986089">
              <w:t>ип устройства (телефон/смарт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2410" w:type="dxa"/>
            <w:gridSpan w:val="4"/>
          </w:tcPr>
          <w:p w:rsidR="00986089" w:rsidRPr="00DA69E3" w:rsidRDefault="003722B2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61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оддерживаемые стандарты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2410" w:type="dxa"/>
            <w:gridSpan w:val="4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GSM 900/1800/1900, UMTS, LTE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61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перационная система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2410" w:type="dxa"/>
            <w:gridSpan w:val="4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48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</w:t>
            </w:r>
            <w:r w:rsidR="00986089">
              <w:t>ремя работы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2410" w:type="dxa"/>
            <w:gridSpan w:val="4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61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М</w:t>
            </w:r>
            <w:r w:rsidR="00986089">
              <w:t>етод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2410" w:type="dxa"/>
            <w:gridSpan w:val="4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54050" w:rsidTr="00AB5604">
        <w:trPr>
          <w:trHeight w:val="561"/>
        </w:trPr>
        <w:tc>
          <w:tcPr>
            <w:tcW w:w="556" w:type="dxa"/>
            <w:vMerge/>
          </w:tcPr>
          <w:p w:rsidR="00054050" w:rsidRDefault="00054050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054050" w:rsidRPr="00C56CF3" w:rsidRDefault="00054050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054050" w:rsidRDefault="00054050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054050" w:rsidRDefault="00054050" w:rsidP="00AB5604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054050" w:rsidRDefault="00054050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989" w:type="dxa"/>
            <w:gridSpan w:val="2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054050" w:rsidRPr="003722B2" w:rsidRDefault="00054050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2410" w:type="dxa"/>
            <w:gridSpan w:val="4"/>
          </w:tcPr>
          <w:p w:rsidR="00054050" w:rsidRDefault="00054050" w:rsidP="00AB5604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561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</w:t>
            </w:r>
            <w:r w:rsidR="00986089">
              <w:t>аличие модулей и интерфейсов (Wi-Fi, Bluetooth, USB, GPS)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2410" w:type="dxa"/>
            <w:gridSpan w:val="4"/>
          </w:tcPr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61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5D1009" w:rsidRDefault="00054050" w:rsidP="00E23923">
            <w:pPr>
              <w:pStyle w:val="11"/>
              <w:spacing w:line="240" w:lineRule="auto"/>
              <w:jc w:val="center"/>
            </w:pPr>
            <w:r>
              <w:t>С</w:t>
            </w:r>
            <w:r w:rsidR="005D1009">
              <w:t>тоимость годового владения оборудова</w:t>
            </w:r>
          </w:p>
          <w:p w:rsidR="005D1009" w:rsidRDefault="005D1009" w:rsidP="00E23923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lastRenderedPageBreak/>
              <w:t>договоры технической поддержки, обслуживания,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989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570" w:type="dxa"/>
            <w:gridSpan w:val="2"/>
          </w:tcPr>
          <w:p w:rsidR="00986089" w:rsidRDefault="003722B2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</w:t>
            </w:r>
            <w:r w:rsidRPr="003722B2"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10" w:type="dxa"/>
            <w:gridSpan w:val="4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lastRenderedPageBreak/>
              <w:t>0</w:t>
            </w: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38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986089" w:rsidRDefault="002A3B42" w:rsidP="00AB5604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851" w:type="dxa"/>
            <w:gridSpan w:val="3"/>
          </w:tcPr>
          <w:p w:rsidR="00986089" w:rsidRDefault="002A3B42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рубль</w:t>
            </w:r>
          </w:p>
        </w:tc>
        <w:tc>
          <w:tcPr>
            <w:tcW w:w="1707" w:type="dxa"/>
          </w:tcPr>
          <w:p w:rsidR="00986089" w:rsidRDefault="00054050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редельная цена</w:t>
            </w:r>
          </w:p>
        </w:tc>
        <w:tc>
          <w:tcPr>
            <w:tcW w:w="1989" w:type="dxa"/>
            <w:gridSpan w:val="2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570" w:type="dxa"/>
            <w:gridSpan w:val="2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2410" w:type="dxa"/>
            <w:gridSpan w:val="4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132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267"/>
        </w:trPr>
        <w:tc>
          <w:tcPr>
            <w:tcW w:w="556" w:type="dxa"/>
            <w:vMerge w:val="restart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1003" w:type="dxa"/>
            <w:vMerge w:val="restart"/>
          </w:tcPr>
          <w:p w:rsidR="00986089" w:rsidRDefault="004E43D7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="00986089" w:rsidRPr="00C56CF3">
              <w:t>.1</w:t>
            </w:r>
            <w:r>
              <w:t>0</w:t>
            </w:r>
            <w:r w:rsidR="00986089" w:rsidRPr="00C56CF3">
              <w:t>.2</w:t>
            </w:r>
            <w:r w:rsidR="00915C0C">
              <w:t>1</w:t>
            </w:r>
          </w:p>
        </w:tc>
        <w:tc>
          <w:tcPr>
            <w:tcW w:w="2389" w:type="dxa"/>
            <w:vMerge w:val="restart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992" w:type="dxa"/>
            <w:gridSpan w:val="2"/>
          </w:tcPr>
          <w:p w:rsidR="00986089" w:rsidRDefault="00986089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="00986089" w:rsidRPr="00C56CF3">
              <w:t>ощность двигателя</w:t>
            </w:r>
          </w:p>
        </w:tc>
        <w:tc>
          <w:tcPr>
            <w:tcW w:w="1989" w:type="dxa"/>
            <w:gridSpan w:val="2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200</w:t>
            </w:r>
            <w:r>
              <w:t>л.с.</w:t>
            </w:r>
          </w:p>
        </w:tc>
        <w:tc>
          <w:tcPr>
            <w:tcW w:w="1570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67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gridSpan w:val="2"/>
          </w:tcPr>
          <w:p w:rsidR="00986089" w:rsidRPr="00C56CF3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986089" w:rsidRDefault="00054050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986089" w:rsidRPr="00C56CF3">
              <w:t>омплектация</w:t>
            </w:r>
          </w:p>
        </w:tc>
        <w:tc>
          <w:tcPr>
            <w:tcW w:w="1989" w:type="dxa"/>
            <w:gridSpan w:val="2"/>
          </w:tcPr>
          <w:p w:rsidR="00986089" w:rsidRDefault="007C752B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570" w:type="dxa"/>
            <w:gridSpan w:val="2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2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314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gridSpan w:val="2"/>
          </w:tcPr>
          <w:p w:rsidR="00986089" w:rsidRPr="00C56CF3" w:rsidRDefault="002A3B42" w:rsidP="004D0FBB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383</w:t>
            </w:r>
          </w:p>
        </w:tc>
        <w:tc>
          <w:tcPr>
            <w:tcW w:w="851" w:type="dxa"/>
            <w:gridSpan w:val="3"/>
          </w:tcPr>
          <w:p w:rsidR="00986089" w:rsidRDefault="002A3B42" w:rsidP="004D0FBB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рубль</w:t>
            </w:r>
          </w:p>
        </w:tc>
        <w:tc>
          <w:tcPr>
            <w:tcW w:w="1707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 w:rsidRPr="00C56CF3">
              <w:t>редельная цена</w:t>
            </w:r>
          </w:p>
        </w:tc>
        <w:tc>
          <w:tcPr>
            <w:tcW w:w="1989" w:type="dxa"/>
            <w:gridSpan w:val="2"/>
          </w:tcPr>
          <w:p w:rsidR="00986089" w:rsidRDefault="003722B2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 w:rsidR="008E30F4">
              <w:t>800 тыс.</w:t>
            </w:r>
          </w:p>
        </w:tc>
        <w:tc>
          <w:tcPr>
            <w:tcW w:w="1570" w:type="dxa"/>
            <w:gridSpan w:val="2"/>
          </w:tcPr>
          <w:p w:rsidR="00986089" w:rsidRDefault="00986089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986089" w:rsidRDefault="00986089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2" w:type="dxa"/>
          </w:tcPr>
          <w:p w:rsidR="00986089" w:rsidRDefault="00986089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593"/>
        </w:trPr>
        <w:tc>
          <w:tcPr>
            <w:tcW w:w="556" w:type="dxa"/>
            <w:vMerge w:val="restart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1003" w:type="dxa"/>
            <w:vMerge w:val="restart"/>
          </w:tcPr>
          <w:p w:rsidR="00986089" w:rsidRDefault="003F398E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="00986089" w:rsidRPr="00C56CF3">
              <w:t>.1</w:t>
            </w:r>
            <w:r>
              <w:t>0</w:t>
            </w:r>
            <w:r w:rsidR="00986089" w:rsidRPr="00C56CF3">
              <w:t>.</w:t>
            </w:r>
            <w:r w:rsidR="00915C0C">
              <w:t>3</w:t>
            </w:r>
            <w:r>
              <w:t>0</w:t>
            </w:r>
          </w:p>
        </w:tc>
        <w:tc>
          <w:tcPr>
            <w:tcW w:w="2389" w:type="dxa"/>
            <w:vMerge w:val="restart"/>
          </w:tcPr>
          <w:p w:rsidR="00986089" w:rsidRDefault="00986089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992" w:type="dxa"/>
            <w:gridSpan w:val="2"/>
          </w:tcPr>
          <w:p w:rsidR="00986089" w:rsidRDefault="00986089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986089" w:rsidRDefault="004D0FB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="00986089" w:rsidRPr="00C56CF3">
              <w:t>ощность двигателя</w:t>
            </w:r>
          </w:p>
        </w:tc>
        <w:tc>
          <w:tcPr>
            <w:tcW w:w="1989" w:type="dxa"/>
            <w:gridSpan w:val="2"/>
          </w:tcPr>
          <w:p w:rsidR="00986089" w:rsidRDefault="00AB349C" w:rsidP="00AB349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AB349C">
              <w:t>Не более 2</w:t>
            </w:r>
            <w:r>
              <w:t>5</w:t>
            </w:r>
            <w:r w:rsidRPr="00AB349C">
              <w:t>0 л.с.</w:t>
            </w:r>
          </w:p>
        </w:tc>
        <w:tc>
          <w:tcPr>
            <w:tcW w:w="1570" w:type="dxa"/>
            <w:gridSpan w:val="2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2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312"/>
        </w:trPr>
        <w:tc>
          <w:tcPr>
            <w:tcW w:w="556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gridSpan w:val="2"/>
          </w:tcPr>
          <w:p w:rsidR="00986089" w:rsidRPr="00C56CF3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986089" w:rsidRDefault="004D0FBB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986089" w:rsidRPr="00C56CF3">
              <w:t>омплектация</w:t>
            </w:r>
          </w:p>
        </w:tc>
        <w:tc>
          <w:tcPr>
            <w:tcW w:w="1989" w:type="dxa"/>
            <w:gridSpan w:val="2"/>
          </w:tcPr>
          <w:p w:rsidR="00986089" w:rsidRDefault="007C752B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570" w:type="dxa"/>
            <w:gridSpan w:val="2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2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986089" w:rsidRDefault="00986089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9204D9" w:rsidTr="00AB5604">
        <w:trPr>
          <w:trHeight w:val="401"/>
        </w:trPr>
        <w:tc>
          <w:tcPr>
            <w:tcW w:w="556" w:type="dxa"/>
            <w:vMerge w:val="restart"/>
          </w:tcPr>
          <w:p w:rsidR="00122762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1003" w:type="dxa"/>
            <w:vMerge w:val="restart"/>
          </w:tcPr>
          <w:p w:rsidR="00122762" w:rsidRDefault="004E43D7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="00122762" w:rsidRPr="00C56CF3">
              <w:t>.1</w:t>
            </w:r>
            <w:r>
              <w:t>0</w:t>
            </w:r>
            <w:r w:rsidR="00915C0C">
              <w:t>.</w:t>
            </w:r>
            <w:r>
              <w:t>42</w:t>
            </w:r>
          </w:p>
        </w:tc>
        <w:tc>
          <w:tcPr>
            <w:tcW w:w="2389" w:type="dxa"/>
            <w:vMerge w:val="restart"/>
          </w:tcPr>
          <w:p w:rsidR="00122762" w:rsidRDefault="00122762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992" w:type="dxa"/>
            <w:gridSpan w:val="2"/>
          </w:tcPr>
          <w:p w:rsidR="00122762" w:rsidRDefault="00122762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122762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122762" w:rsidRDefault="004D0FB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="00122762" w:rsidRPr="00C56CF3">
              <w:t>ощность двигателя</w:t>
            </w:r>
          </w:p>
        </w:tc>
        <w:tc>
          <w:tcPr>
            <w:tcW w:w="1989" w:type="dxa"/>
            <w:gridSpan w:val="2"/>
          </w:tcPr>
          <w:p w:rsidR="00122762" w:rsidRDefault="00AB349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AB349C">
              <w:t>Не более 250 л.с.</w:t>
            </w:r>
          </w:p>
        </w:tc>
        <w:tc>
          <w:tcPr>
            <w:tcW w:w="1570" w:type="dxa"/>
            <w:gridSpan w:val="2"/>
          </w:tcPr>
          <w:p w:rsidR="00122762" w:rsidRDefault="0012276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122762" w:rsidRDefault="0012276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2" w:type="dxa"/>
          </w:tcPr>
          <w:p w:rsidR="00122762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122762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234"/>
        </w:trPr>
        <w:tc>
          <w:tcPr>
            <w:tcW w:w="556" w:type="dxa"/>
            <w:vMerge/>
          </w:tcPr>
          <w:p w:rsidR="00122762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122762" w:rsidRPr="00C56CF3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122762" w:rsidRPr="00C56CF3" w:rsidRDefault="0012276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92" w:type="dxa"/>
            <w:gridSpan w:val="2"/>
          </w:tcPr>
          <w:p w:rsidR="00122762" w:rsidRPr="00C56CF3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122762" w:rsidRDefault="004D0FBB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122762" w:rsidRPr="00C56CF3">
              <w:t>омплектация</w:t>
            </w:r>
          </w:p>
        </w:tc>
        <w:tc>
          <w:tcPr>
            <w:tcW w:w="1989" w:type="dxa"/>
            <w:gridSpan w:val="2"/>
          </w:tcPr>
          <w:p w:rsidR="00122762" w:rsidRDefault="007C752B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570" w:type="dxa"/>
            <w:gridSpan w:val="2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0" w:type="dxa"/>
            <w:gridSpan w:val="4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2" w:type="dxa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311"/>
        </w:trPr>
        <w:tc>
          <w:tcPr>
            <w:tcW w:w="556" w:type="dxa"/>
            <w:vMerge w:val="restart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</w:tc>
        <w:tc>
          <w:tcPr>
            <w:tcW w:w="1003" w:type="dxa"/>
            <w:vMerge w:val="restart"/>
          </w:tcPr>
          <w:p w:rsidR="00122762" w:rsidRDefault="00EF2334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</w:tc>
        <w:tc>
          <w:tcPr>
            <w:tcW w:w="2389" w:type="dxa"/>
            <w:vMerge w:val="restart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</w:tc>
        <w:tc>
          <w:tcPr>
            <w:tcW w:w="992" w:type="dxa"/>
            <w:gridSpan w:val="2"/>
          </w:tcPr>
          <w:p w:rsidR="00122762" w:rsidRDefault="00122762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122762" w:rsidRDefault="00122762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707" w:type="dxa"/>
          </w:tcPr>
          <w:p w:rsidR="00122762" w:rsidRDefault="004D0FB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="00122762" w:rsidRPr="00C24020">
              <w:t xml:space="preserve">атериал </w:t>
            </w:r>
          </w:p>
        </w:tc>
        <w:tc>
          <w:tcPr>
            <w:tcW w:w="1989" w:type="dxa"/>
            <w:gridSpan w:val="2"/>
          </w:tcPr>
          <w:p w:rsidR="00122762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570" w:type="dxa"/>
            <w:gridSpan w:val="2"/>
          </w:tcPr>
          <w:p w:rsidR="00122762" w:rsidRDefault="004D0FBB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="00F050E6" w:rsidRPr="00F050E6">
              <w:t>атериал</w:t>
            </w:r>
          </w:p>
        </w:tc>
        <w:tc>
          <w:tcPr>
            <w:tcW w:w="2410" w:type="dxa"/>
            <w:gridSpan w:val="4"/>
          </w:tcPr>
          <w:p w:rsidR="00122762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2" w:type="dxa"/>
          </w:tcPr>
          <w:p w:rsidR="00122762" w:rsidRDefault="00122762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019" w:type="dxa"/>
          </w:tcPr>
          <w:p w:rsidR="00122762" w:rsidRDefault="00122762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9204D9" w:rsidTr="00AB5604">
        <w:trPr>
          <w:trHeight w:val="497"/>
        </w:trPr>
        <w:tc>
          <w:tcPr>
            <w:tcW w:w="556" w:type="dxa"/>
            <w:vMerge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3" w:type="dxa"/>
            <w:vMerge/>
          </w:tcPr>
          <w:p w:rsidR="00122762" w:rsidRPr="00C56CF3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9" w:type="dxa"/>
            <w:vMerge/>
          </w:tcPr>
          <w:p w:rsidR="00122762" w:rsidRPr="00C56CF3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92" w:type="dxa"/>
            <w:gridSpan w:val="2"/>
          </w:tcPr>
          <w:p w:rsidR="00122762" w:rsidRPr="00C24020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707" w:type="dxa"/>
          </w:tcPr>
          <w:p w:rsidR="00122762" w:rsidRDefault="004D0FBB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122762" w:rsidRPr="00C24020">
              <w:t>бивочные материалы</w:t>
            </w:r>
          </w:p>
        </w:tc>
        <w:tc>
          <w:tcPr>
            <w:tcW w:w="1989" w:type="dxa"/>
            <w:gridSpan w:val="2"/>
          </w:tcPr>
          <w:p w:rsidR="00122762" w:rsidRDefault="00F050E6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0" w:type="dxa"/>
            <w:gridSpan w:val="2"/>
          </w:tcPr>
          <w:p w:rsidR="00122762" w:rsidRDefault="004D0FBB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="00F050E6" w:rsidRPr="00F050E6">
              <w:t>бивочные материалы</w:t>
            </w:r>
          </w:p>
        </w:tc>
        <w:tc>
          <w:tcPr>
            <w:tcW w:w="2410" w:type="dxa"/>
            <w:gridSpan w:val="4"/>
          </w:tcPr>
          <w:p w:rsidR="00122762" w:rsidRDefault="00F050E6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2" w:type="dxa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19" w:type="dxa"/>
          </w:tcPr>
          <w:p w:rsidR="00122762" w:rsidRDefault="0012276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AB5604">
        <w:trPr>
          <w:trHeight w:val="411"/>
        </w:trPr>
        <w:tc>
          <w:tcPr>
            <w:tcW w:w="556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9</w:t>
            </w:r>
          </w:p>
        </w:tc>
        <w:tc>
          <w:tcPr>
            <w:tcW w:w="1003" w:type="dxa"/>
            <w:vMerge w:val="restart"/>
          </w:tcPr>
          <w:p w:rsidR="00E23923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</w:tc>
        <w:tc>
          <w:tcPr>
            <w:tcW w:w="2389" w:type="dxa"/>
            <w:vMerge w:val="restart"/>
          </w:tcPr>
          <w:p w:rsidR="00E23923" w:rsidRDefault="00E23923" w:rsidP="00C24020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E23923" w:rsidRDefault="00E23923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992" w:type="dxa"/>
            <w:gridSpan w:val="2"/>
          </w:tcPr>
          <w:p w:rsidR="00E23923" w:rsidRDefault="00E23923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E23923" w:rsidRDefault="00E23923" w:rsidP="00122762">
            <w:pPr>
              <w:pStyle w:val="11"/>
              <w:spacing w:line="230" w:lineRule="exact"/>
            </w:pPr>
          </w:p>
        </w:tc>
        <w:tc>
          <w:tcPr>
            <w:tcW w:w="1707" w:type="dxa"/>
          </w:tcPr>
          <w:p w:rsidR="00E23923" w:rsidRDefault="00E23923" w:rsidP="00797A0F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989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70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2410" w:type="dxa"/>
            <w:gridSpan w:val="4"/>
          </w:tcPr>
          <w:p w:rsidR="00E23923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2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rPr>
          <w:trHeight w:val="400"/>
        </w:trPr>
        <w:tc>
          <w:tcPr>
            <w:tcW w:w="556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E23923" w:rsidRPr="00C24020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E23923" w:rsidRDefault="00E23923" w:rsidP="00C24020">
            <w:pPr>
              <w:pStyle w:val="11"/>
              <w:spacing w:line="230" w:lineRule="exact"/>
            </w:pPr>
          </w:p>
        </w:tc>
        <w:tc>
          <w:tcPr>
            <w:tcW w:w="992" w:type="dxa"/>
            <w:gridSpan w:val="2"/>
          </w:tcPr>
          <w:p w:rsidR="00E23923" w:rsidRDefault="00E23923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E23923" w:rsidRDefault="00E23923" w:rsidP="00DC07E1">
            <w:pPr>
              <w:pStyle w:val="11"/>
              <w:spacing w:line="230" w:lineRule="exact"/>
            </w:pPr>
          </w:p>
        </w:tc>
        <w:tc>
          <w:tcPr>
            <w:tcW w:w="1707" w:type="dxa"/>
          </w:tcPr>
          <w:p w:rsidR="00E23923" w:rsidRDefault="00E23923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E23923" w:rsidRDefault="00E23923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989" w:type="dxa"/>
            <w:gridSpan w:val="2"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  <w:r w:rsidRPr="00F050E6">
              <w:t xml:space="preserve">Предельное значение - искусственная кожа; возможные </w:t>
            </w:r>
            <w:r w:rsidRPr="00F050E6"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0" w:type="dxa"/>
            <w:gridSpan w:val="2"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lastRenderedPageBreak/>
              <w:t>Обивочные</w:t>
            </w:r>
          </w:p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2410" w:type="dxa"/>
            <w:gridSpan w:val="4"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  <w:r w:rsidRPr="00F050E6">
              <w:t xml:space="preserve">Предельное значение - искусственная кожа; возможные значения: </w:t>
            </w:r>
            <w:r w:rsidRPr="00F050E6"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2" w:type="dxa"/>
          </w:tcPr>
          <w:p w:rsidR="00E23923" w:rsidRDefault="00E23923" w:rsidP="00122762">
            <w:pPr>
              <w:pStyle w:val="11"/>
              <w:spacing w:line="230" w:lineRule="exact"/>
            </w:pPr>
          </w:p>
        </w:tc>
        <w:tc>
          <w:tcPr>
            <w:tcW w:w="1019" w:type="dxa"/>
          </w:tcPr>
          <w:p w:rsidR="00E23923" w:rsidRDefault="00E23923" w:rsidP="00122762">
            <w:pPr>
              <w:pStyle w:val="11"/>
              <w:spacing w:line="230" w:lineRule="exact"/>
            </w:pPr>
          </w:p>
        </w:tc>
      </w:tr>
      <w:tr w:rsidR="009204D9" w:rsidTr="00AB5604">
        <w:tc>
          <w:tcPr>
            <w:tcW w:w="556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10</w:t>
            </w:r>
          </w:p>
        </w:tc>
        <w:tc>
          <w:tcPr>
            <w:tcW w:w="1003" w:type="dxa"/>
          </w:tcPr>
          <w:p w:rsidR="00E23923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</w:p>
        </w:tc>
        <w:tc>
          <w:tcPr>
            <w:tcW w:w="2389" w:type="dxa"/>
          </w:tcPr>
          <w:p w:rsidR="00E23923" w:rsidRDefault="00E23923" w:rsidP="00432723">
            <w:pPr>
              <w:pStyle w:val="11"/>
              <w:spacing w:line="230" w:lineRule="exac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  <w:gridSpan w:val="2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E23923" w:rsidRDefault="00E2392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989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570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2410" w:type="dxa"/>
            <w:gridSpan w:val="4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2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AB5604">
        <w:tc>
          <w:tcPr>
            <w:tcW w:w="556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</w:tc>
        <w:tc>
          <w:tcPr>
            <w:tcW w:w="1003" w:type="dxa"/>
          </w:tcPr>
          <w:p w:rsidR="00E23923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</w:tc>
        <w:tc>
          <w:tcPr>
            <w:tcW w:w="2389" w:type="dxa"/>
          </w:tcPr>
          <w:p w:rsidR="00E23923" w:rsidRDefault="00E23923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  <w:gridSpan w:val="2"/>
          </w:tcPr>
          <w:p w:rsidR="00E23923" w:rsidRDefault="00E23923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51" w:type="dxa"/>
            <w:gridSpan w:val="3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707" w:type="dxa"/>
          </w:tcPr>
          <w:p w:rsidR="00E23923" w:rsidRDefault="00E23923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E23923" w:rsidRDefault="00E23923" w:rsidP="00E23923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E23923" w:rsidRDefault="00E2392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989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</w:tc>
        <w:tc>
          <w:tcPr>
            <w:tcW w:w="1570" w:type="dxa"/>
            <w:gridSpan w:val="2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2410" w:type="dxa"/>
            <w:gridSpan w:val="4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</w:tc>
        <w:tc>
          <w:tcPr>
            <w:tcW w:w="1132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9204D9">
        <w:tc>
          <w:tcPr>
            <w:tcW w:w="15618" w:type="dxa"/>
            <w:gridSpan w:val="19"/>
          </w:tcPr>
          <w:p w:rsidR="00E23923" w:rsidRDefault="00E23923" w:rsidP="00E57C9E">
            <w:pPr>
              <w:pStyle w:val="11"/>
              <w:shd w:val="clear" w:color="auto" w:fill="auto"/>
              <w:spacing w:line="230" w:lineRule="exact"/>
              <w:jc w:val="center"/>
            </w:pPr>
            <w:r w:rsidRPr="009255F7">
              <w:t xml:space="preserve">Дополнительный перечень отдельных видов товаров, работ, услуг, определенный  Администрацией </w:t>
            </w:r>
            <w:r w:rsidR="00E57C9E">
              <w:t>Ковалевского</w:t>
            </w:r>
            <w:r w:rsidRPr="009255F7">
              <w:t xml:space="preserve"> сельского поселения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</w:tc>
      </w:tr>
      <w:tr w:rsidR="008E30F4" w:rsidTr="004C3B15">
        <w:trPr>
          <w:trHeight w:val="802"/>
        </w:trPr>
        <w:tc>
          <w:tcPr>
            <w:tcW w:w="556" w:type="dxa"/>
            <w:vMerge w:val="restart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1003" w:type="dxa"/>
            <w:vMerge w:val="restart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41.20.30</w:t>
            </w:r>
          </w:p>
        </w:tc>
        <w:tc>
          <w:tcPr>
            <w:tcW w:w="2389" w:type="dxa"/>
            <w:vMerge w:val="restart"/>
          </w:tcPr>
          <w:p w:rsidR="008E30F4" w:rsidRDefault="008E30F4" w:rsidP="008E30F4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 xml:space="preserve">Работы по возведению </w:t>
            </w:r>
            <w:r w:rsidR="00AB5604">
              <w:t xml:space="preserve">многоквартирных </w:t>
            </w:r>
            <w:r>
              <w:t xml:space="preserve">жилых зданий </w:t>
            </w:r>
          </w:p>
        </w:tc>
        <w:tc>
          <w:tcPr>
            <w:tcW w:w="1009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13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38" w:type="dxa"/>
            <w:gridSpan w:val="3"/>
          </w:tcPr>
          <w:p w:rsidR="008E30F4" w:rsidRDefault="00D33EDA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D33EDA">
              <w:t>Площадь квартиры (общая)</w:t>
            </w:r>
            <w:r>
              <w:t>, к</w:t>
            </w:r>
            <w:r w:rsidRPr="00D33EDA">
              <w:t>оличество комнат</w:t>
            </w:r>
          </w:p>
        </w:tc>
        <w:tc>
          <w:tcPr>
            <w:tcW w:w="1985" w:type="dxa"/>
            <w:gridSpan w:val="2"/>
          </w:tcPr>
          <w:p w:rsidR="008E30F4" w:rsidRDefault="00D33EDA" w:rsidP="00D33EDA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Расчет по нормативу согласно количеству п</w:t>
            </w:r>
            <w:bookmarkStart w:id="0" w:name="_GoBack"/>
            <w:bookmarkEnd w:id="0"/>
            <w:r>
              <w:t>ереселяемых</w:t>
            </w:r>
          </w:p>
        </w:tc>
        <w:tc>
          <w:tcPr>
            <w:tcW w:w="1745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40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21" w:type="dxa"/>
            <w:gridSpan w:val="2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8E30F4" w:rsidTr="00AB5604">
        <w:trPr>
          <w:trHeight w:val="119"/>
        </w:trPr>
        <w:tc>
          <w:tcPr>
            <w:tcW w:w="556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8E30F4" w:rsidRDefault="008E30F4" w:rsidP="008E30F4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9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13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38" w:type="dxa"/>
            <w:gridSpan w:val="3"/>
          </w:tcPr>
          <w:p w:rsidR="008E30F4" w:rsidRDefault="00AB560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К</w:t>
            </w:r>
            <w:r w:rsidRPr="00AB5604">
              <w:t>ачественные, технические и функциональные характеристики квартир</w:t>
            </w:r>
          </w:p>
        </w:tc>
        <w:tc>
          <w:tcPr>
            <w:tcW w:w="1985" w:type="dxa"/>
            <w:gridSpan w:val="2"/>
          </w:tcPr>
          <w:p w:rsidR="008E30F4" w:rsidRDefault="00AB5604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Квартира </w:t>
            </w:r>
            <w:r w:rsidRPr="00AB5604">
              <w:t xml:space="preserve">пригодна для проживания, </w:t>
            </w:r>
            <w:r>
              <w:t xml:space="preserve">должна </w:t>
            </w:r>
            <w:r w:rsidRPr="00AB5604">
              <w:t>соответствовать санитарным и техническим нормам, должна быть обеспечена инженерными системами (электроосвещение, централизованное водоснабжение, водоотведение, централизованное или индивидуальное отопление)</w:t>
            </w:r>
          </w:p>
        </w:tc>
        <w:tc>
          <w:tcPr>
            <w:tcW w:w="1745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40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21" w:type="dxa"/>
            <w:gridSpan w:val="2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8E30F4" w:rsidTr="00AB5604">
        <w:trPr>
          <w:trHeight w:val="119"/>
        </w:trPr>
        <w:tc>
          <w:tcPr>
            <w:tcW w:w="556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8E30F4" w:rsidRDefault="008E30F4" w:rsidP="008E30F4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9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13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38" w:type="dxa"/>
            <w:gridSpan w:val="3"/>
          </w:tcPr>
          <w:p w:rsidR="008E30F4" w:rsidRDefault="006B0BB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B0BB1">
              <w:t>Наличие приборов учета</w:t>
            </w:r>
          </w:p>
        </w:tc>
        <w:tc>
          <w:tcPr>
            <w:tcW w:w="1985" w:type="dxa"/>
            <w:gridSpan w:val="2"/>
          </w:tcPr>
          <w:p w:rsidR="008E30F4" w:rsidRDefault="00AB5604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AB5604">
              <w:t>Приборы учета электрической энергии, счетчики холодной воды</w:t>
            </w:r>
          </w:p>
        </w:tc>
        <w:tc>
          <w:tcPr>
            <w:tcW w:w="1745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40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21" w:type="dxa"/>
            <w:gridSpan w:val="2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8E30F4" w:rsidTr="00AB5604">
        <w:trPr>
          <w:trHeight w:val="119"/>
        </w:trPr>
        <w:tc>
          <w:tcPr>
            <w:tcW w:w="556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8E30F4" w:rsidRDefault="008E30F4" w:rsidP="008E30F4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9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13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38" w:type="dxa"/>
            <w:gridSpan w:val="3"/>
          </w:tcPr>
          <w:p w:rsidR="008E30F4" w:rsidRDefault="006B0BB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Сантехническое оборудование, газовое оборудование, электрическоеоборудование</w:t>
            </w:r>
          </w:p>
        </w:tc>
        <w:tc>
          <w:tcPr>
            <w:tcW w:w="1985" w:type="dxa"/>
            <w:gridSpan w:val="2"/>
          </w:tcPr>
          <w:p w:rsidR="008E30F4" w:rsidRDefault="006B0BB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Ванная со смесителем, умывальник, мойка в кухне со смесителем, унитаз (в комплекте с крышкой и бачком)</w:t>
            </w:r>
          </w:p>
        </w:tc>
        <w:tc>
          <w:tcPr>
            <w:tcW w:w="1745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40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21" w:type="dxa"/>
            <w:gridSpan w:val="2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8E30F4" w:rsidTr="00AB5604">
        <w:trPr>
          <w:trHeight w:val="4588"/>
        </w:trPr>
        <w:tc>
          <w:tcPr>
            <w:tcW w:w="556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3" w:type="dxa"/>
            <w:vMerge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9" w:type="dxa"/>
            <w:vMerge/>
          </w:tcPr>
          <w:p w:rsidR="008E30F4" w:rsidRDefault="008E30F4" w:rsidP="008E30F4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9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13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38" w:type="dxa"/>
            <w:gridSpan w:val="3"/>
          </w:tcPr>
          <w:p w:rsidR="00AB5604" w:rsidRDefault="00D33EDA" w:rsidP="006B0BB1">
            <w:pPr>
              <w:pStyle w:val="11"/>
              <w:shd w:val="clear" w:color="auto" w:fill="auto"/>
              <w:spacing w:line="230" w:lineRule="exact"/>
              <w:jc w:val="left"/>
            </w:pPr>
            <w:r w:rsidRPr="00D33EDA">
              <w:t xml:space="preserve">Внутренняя </w:t>
            </w:r>
            <w:r w:rsidR="00AB5604">
              <w:t>о</w:t>
            </w:r>
            <w:r w:rsidRPr="00D33EDA">
              <w:t>тделка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 w:rsidRPr="00D33EDA">
              <w:t xml:space="preserve"> Состояние полов: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Потолки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8E30F4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Стены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Двери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Окна</w:t>
            </w: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85" w:type="dxa"/>
            <w:gridSpan w:val="2"/>
          </w:tcPr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6B0BB1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8E30F4" w:rsidRDefault="006B0BB1" w:rsidP="006B0BB1">
            <w:pPr>
              <w:pStyle w:val="11"/>
              <w:shd w:val="clear" w:color="auto" w:fill="auto"/>
              <w:spacing w:line="230" w:lineRule="exact"/>
              <w:jc w:val="left"/>
            </w:pPr>
            <w:r w:rsidRPr="00D33EDA">
              <w:t>санузлы, ванные  комнаты</w:t>
            </w:r>
            <w:r>
              <w:t xml:space="preserve"> - </w:t>
            </w:r>
            <w:r w:rsidRPr="00D33EDA">
              <w:t>керамическая плитка</w:t>
            </w:r>
            <w:r>
              <w:t xml:space="preserve">; </w:t>
            </w:r>
            <w:r w:rsidRPr="00D33EDA">
              <w:t>комната, кухня, прихожая</w:t>
            </w:r>
            <w:r>
              <w:t xml:space="preserve"> - </w:t>
            </w:r>
            <w:r w:rsidRPr="00D33EDA">
              <w:t>линолеум, ламинат</w:t>
            </w:r>
            <w:r w:rsidRPr="006B0BB1">
              <w:t>Гипсокартон, окраска водоэмульсионными составами</w:t>
            </w:r>
          </w:p>
          <w:p w:rsidR="006B0BB1" w:rsidRDefault="006B0BB1" w:rsidP="006B0BB1">
            <w:pPr>
              <w:pStyle w:val="11"/>
              <w:spacing w:line="230" w:lineRule="exact"/>
            </w:pPr>
            <w:r>
              <w:t>С</w:t>
            </w:r>
            <w:r w:rsidRPr="006B0BB1">
              <w:t>анузлы, ванные комнаты</w:t>
            </w:r>
            <w:r>
              <w:t xml:space="preserve">- керамическая плитка (h=1,2м), окраска </w:t>
            </w:r>
          </w:p>
          <w:p w:rsidR="006B0BB1" w:rsidRDefault="006B0BB1" w:rsidP="006B0BB1">
            <w:pPr>
              <w:pStyle w:val="11"/>
              <w:spacing w:line="230" w:lineRule="exact"/>
            </w:pPr>
            <w:r w:rsidRPr="006B0BB1">
              <w:t>комната, кухня, прихожая</w:t>
            </w:r>
            <w:r>
              <w:t xml:space="preserve"> – </w:t>
            </w:r>
            <w:r w:rsidRPr="006B0BB1">
              <w:t>обои</w:t>
            </w:r>
          </w:p>
          <w:p w:rsidR="006B0BB1" w:rsidRDefault="006B0BB1" w:rsidP="006B0BB1">
            <w:pPr>
              <w:pStyle w:val="11"/>
              <w:spacing w:line="230" w:lineRule="exact"/>
            </w:pPr>
            <w:r>
              <w:t>МДФ</w:t>
            </w:r>
          </w:p>
          <w:p w:rsidR="006B0BB1" w:rsidRDefault="006B0BB1" w:rsidP="006B0BB1">
            <w:pPr>
              <w:pStyle w:val="11"/>
              <w:spacing w:line="230" w:lineRule="exact"/>
            </w:pPr>
            <w:r>
              <w:t>ПВХ 2-х камерные, стеклопакет</w:t>
            </w:r>
          </w:p>
        </w:tc>
        <w:tc>
          <w:tcPr>
            <w:tcW w:w="1745" w:type="dxa"/>
            <w:gridSpan w:val="3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40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21" w:type="dxa"/>
            <w:gridSpan w:val="2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19" w:type="dxa"/>
          </w:tcPr>
          <w:p w:rsidR="008E30F4" w:rsidRDefault="008E30F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62226A" w:rsidRDefault="0062226A" w:rsidP="00947C5D">
      <w:pPr>
        <w:pStyle w:val="11"/>
        <w:shd w:val="clear" w:color="auto" w:fill="auto"/>
        <w:spacing w:after="254" w:line="230" w:lineRule="exact"/>
        <w:ind w:left="6880"/>
        <w:jc w:val="left"/>
      </w:pPr>
    </w:p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AB5604">
          <w:pgSz w:w="16837" w:h="11905" w:orient="landscape"/>
          <w:pgMar w:top="425" w:right="618" w:bottom="340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1D" w:rsidRDefault="0040301D" w:rsidP="00947C5D">
      <w:r>
        <w:separator/>
      </w:r>
    </w:p>
  </w:endnote>
  <w:endnote w:type="continuationSeparator" w:id="1">
    <w:p w:rsidR="0040301D" w:rsidRDefault="0040301D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F1" w:rsidRDefault="002C65F1">
    <w:pPr>
      <w:pStyle w:val="a9"/>
    </w:pPr>
  </w:p>
  <w:p w:rsidR="002C65F1" w:rsidRDefault="002C65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1D" w:rsidRDefault="0040301D" w:rsidP="00947C5D">
      <w:r>
        <w:separator/>
      </w:r>
    </w:p>
  </w:footnote>
  <w:footnote w:type="continuationSeparator" w:id="1">
    <w:p w:rsidR="0040301D" w:rsidRDefault="0040301D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54050"/>
    <w:rsid w:val="000C559C"/>
    <w:rsid w:val="000F0CA0"/>
    <w:rsid w:val="000F6A8E"/>
    <w:rsid w:val="00107CB0"/>
    <w:rsid w:val="00122762"/>
    <w:rsid w:val="00174C3E"/>
    <w:rsid w:val="001B543C"/>
    <w:rsid w:val="001E3BB7"/>
    <w:rsid w:val="001F2402"/>
    <w:rsid w:val="002A3B42"/>
    <w:rsid w:val="002B0DC4"/>
    <w:rsid w:val="002B6556"/>
    <w:rsid w:val="002C65F1"/>
    <w:rsid w:val="002D272F"/>
    <w:rsid w:val="00302E02"/>
    <w:rsid w:val="003047E7"/>
    <w:rsid w:val="0031270F"/>
    <w:rsid w:val="00320ED6"/>
    <w:rsid w:val="00334092"/>
    <w:rsid w:val="003402FA"/>
    <w:rsid w:val="003455CF"/>
    <w:rsid w:val="003722B2"/>
    <w:rsid w:val="0037742B"/>
    <w:rsid w:val="00386EAA"/>
    <w:rsid w:val="003A047E"/>
    <w:rsid w:val="003B4AB2"/>
    <w:rsid w:val="003B5801"/>
    <w:rsid w:val="003B5841"/>
    <w:rsid w:val="003C0EB9"/>
    <w:rsid w:val="003F398E"/>
    <w:rsid w:val="004019E0"/>
    <w:rsid w:val="0040301D"/>
    <w:rsid w:val="00417563"/>
    <w:rsid w:val="00432723"/>
    <w:rsid w:val="00441755"/>
    <w:rsid w:val="00443BC4"/>
    <w:rsid w:val="004474AF"/>
    <w:rsid w:val="00455987"/>
    <w:rsid w:val="00476722"/>
    <w:rsid w:val="00481523"/>
    <w:rsid w:val="004C3B15"/>
    <w:rsid w:val="004D0FBB"/>
    <w:rsid w:val="004E0D11"/>
    <w:rsid w:val="004E43D7"/>
    <w:rsid w:val="00527392"/>
    <w:rsid w:val="00534C0D"/>
    <w:rsid w:val="005477A2"/>
    <w:rsid w:val="00551E3B"/>
    <w:rsid w:val="00552F62"/>
    <w:rsid w:val="005725D8"/>
    <w:rsid w:val="00592C6E"/>
    <w:rsid w:val="005C4EC4"/>
    <w:rsid w:val="005D1009"/>
    <w:rsid w:val="005E7F64"/>
    <w:rsid w:val="00617283"/>
    <w:rsid w:val="0062226A"/>
    <w:rsid w:val="00624A50"/>
    <w:rsid w:val="00646B49"/>
    <w:rsid w:val="0068101D"/>
    <w:rsid w:val="006968A2"/>
    <w:rsid w:val="006B0BB1"/>
    <w:rsid w:val="006C083D"/>
    <w:rsid w:val="006C2EFD"/>
    <w:rsid w:val="00704D2A"/>
    <w:rsid w:val="00721A51"/>
    <w:rsid w:val="007337AA"/>
    <w:rsid w:val="0074763E"/>
    <w:rsid w:val="00791A23"/>
    <w:rsid w:val="00794524"/>
    <w:rsid w:val="007948A4"/>
    <w:rsid w:val="007955DC"/>
    <w:rsid w:val="007A6E2C"/>
    <w:rsid w:val="007C752B"/>
    <w:rsid w:val="008262C6"/>
    <w:rsid w:val="008269FD"/>
    <w:rsid w:val="008C09B9"/>
    <w:rsid w:val="008C461C"/>
    <w:rsid w:val="008E30F4"/>
    <w:rsid w:val="008F2869"/>
    <w:rsid w:val="009078A6"/>
    <w:rsid w:val="00915C0C"/>
    <w:rsid w:val="00916844"/>
    <w:rsid w:val="009204D9"/>
    <w:rsid w:val="00924E84"/>
    <w:rsid w:val="009255F7"/>
    <w:rsid w:val="0093271A"/>
    <w:rsid w:val="00944783"/>
    <w:rsid w:val="00947C5D"/>
    <w:rsid w:val="00986089"/>
    <w:rsid w:val="009F3D38"/>
    <w:rsid w:val="00A01B50"/>
    <w:rsid w:val="00A15C21"/>
    <w:rsid w:val="00A160D1"/>
    <w:rsid w:val="00A21C60"/>
    <w:rsid w:val="00A32524"/>
    <w:rsid w:val="00A52C47"/>
    <w:rsid w:val="00A72CA5"/>
    <w:rsid w:val="00AB349C"/>
    <w:rsid w:val="00AB5604"/>
    <w:rsid w:val="00AC004E"/>
    <w:rsid w:val="00AE1EED"/>
    <w:rsid w:val="00B27085"/>
    <w:rsid w:val="00BE1DE6"/>
    <w:rsid w:val="00BE7EC6"/>
    <w:rsid w:val="00BF4154"/>
    <w:rsid w:val="00C24020"/>
    <w:rsid w:val="00C34BBA"/>
    <w:rsid w:val="00C56CF3"/>
    <w:rsid w:val="00C91155"/>
    <w:rsid w:val="00CA624A"/>
    <w:rsid w:val="00CC3CC5"/>
    <w:rsid w:val="00CE7702"/>
    <w:rsid w:val="00CF392C"/>
    <w:rsid w:val="00CF5C66"/>
    <w:rsid w:val="00D213FC"/>
    <w:rsid w:val="00D33EDA"/>
    <w:rsid w:val="00D3575F"/>
    <w:rsid w:val="00D56948"/>
    <w:rsid w:val="00D8230A"/>
    <w:rsid w:val="00D909B2"/>
    <w:rsid w:val="00DA69E3"/>
    <w:rsid w:val="00DB1876"/>
    <w:rsid w:val="00DC07E1"/>
    <w:rsid w:val="00DC11E4"/>
    <w:rsid w:val="00DC12E7"/>
    <w:rsid w:val="00DC7405"/>
    <w:rsid w:val="00DD3A61"/>
    <w:rsid w:val="00DD5AC3"/>
    <w:rsid w:val="00DE4B48"/>
    <w:rsid w:val="00E23923"/>
    <w:rsid w:val="00E57C9E"/>
    <w:rsid w:val="00E73E73"/>
    <w:rsid w:val="00E839CC"/>
    <w:rsid w:val="00E8666D"/>
    <w:rsid w:val="00EC7190"/>
    <w:rsid w:val="00EE1100"/>
    <w:rsid w:val="00EF2334"/>
    <w:rsid w:val="00EF6FDB"/>
    <w:rsid w:val="00F050E6"/>
    <w:rsid w:val="00F27C4B"/>
    <w:rsid w:val="00F45023"/>
    <w:rsid w:val="00F533C3"/>
    <w:rsid w:val="00F74B7A"/>
    <w:rsid w:val="00F76617"/>
    <w:rsid w:val="00F8068F"/>
    <w:rsid w:val="00F844C9"/>
    <w:rsid w:val="00F9370E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7DC-BD70-47F4-ACA7-8BA026C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19</cp:revision>
  <dcterms:created xsi:type="dcterms:W3CDTF">2016-05-06T09:26:00Z</dcterms:created>
  <dcterms:modified xsi:type="dcterms:W3CDTF">2016-05-06T09:58:00Z</dcterms:modified>
</cp:coreProperties>
</file>